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3D67" w:rsidRDefault="007427C0" w:rsidP="00605D0D">
      <w:pPr>
        <w:rPr>
          <w:b/>
          <w:sz w:val="24"/>
          <w:szCs w:val="24"/>
        </w:rPr>
      </w:pPr>
      <w:r>
        <w:rPr>
          <w:b/>
          <w:sz w:val="24"/>
          <w:szCs w:val="24"/>
        </w:rPr>
        <w:t>Multimodale tekster –</w:t>
      </w:r>
      <w:r w:rsidR="00FA3D67">
        <w:rPr>
          <w:b/>
          <w:sz w:val="24"/>
          <w:szCs w:val="24"/>
        </w:rPr>
        <w:t xml:space="preserve"> lav din egen blog.</w:t>
      </w:r>
    </w:p>
    <w:p w:rsidR="00FA3D67" w:rsidRDefault="00FA3D67" w:rsidP="00605D0D"/>
    <w:p w:rsidR="00FA3D67" w:rsidRPr="00FA3D67" w:rsidRDefault="00FA3D67" w:rsidP="00605D0D">
      <w:pPr>
        <w:rPr>
          <w:u w:val="single"/>
        </w:rPr>
      </w:pPr>
      <w:r w:rsidRPr="00FA3D67">
        <w:rPr>
          <w:u w:val="single"/>
        </w:rPr>
        <w:t>Beskrivelse</w:t>
      </w:r>
      <w:r>
        <w:rPr>
          <w:u w:val="single"/>
        </w:rPr>
        <w:t>:</w:t>
      </w:r>
    </w:p>
    <w:p w:rsidR="00FA3D67" w:rsidRDefault="00FA3D67" w:rsidP="00605D0D">
      <w:r>
        <w:t xml:space="preserve">Undervisningsforløbet sætter fokus på, hvordan vi lærer vores elever at lave målrettede søgninger på nettet, være kildekritiske og vurderings-analytiske over for de tekster, hjemmesider og fakta, der findes på internettet. </w:t>
      </w:r>
      <w:r>
        <w:br/>
        <w:t xml:space="preserve">Eleverne lærer at oprette og designe deres egen blog, som indeholder tekst, billeder og video. Derfor sætter forløbet også fokus på de mange semiotiske ressourcer, som multimodale tekster indeholder. </w:t>
      </w:r>
    </w:p>
    <w:p w:rsidR="00FA3D67" w:rsidRDefault="00FA3D67" w:rsidP="00605D0D">
      <w:r>
        <w:t>Produktet af forløbet er eleverne blogs, de har lavet gruppevis.</w:t>
      </w:r>
    </w:p>
    <w:p w:rsidR="00040306" w:rsidRDefault="00040306" w:rsidP="00605D0D">
      <w:r>
        <w:rPr>
          <w:u w:val="single"/>
        </w:rPr>
        <w:t>Klassetrin</w:t>
      </w:r>
      <w:r>
        <w:t xml:space="preserve">: </w:t>
      </w:r>
    </w:p>
    <w:p w:rsidR="00040306" w:rsidRPr="00040306" w:rsidRDefault="00040306" w:rsidP="00605D0D">
      <w:r>
        <w:t>Forløbet er gennemført på 3. – 6. klassetrin, men det er også velegnet til 7. -9. klasse med enkelte didaktiske justeringer.</w:t>
      </w:r>
    </w:p>
    <w:p w:rsidR="00040306" w:rsidRDefault="00040306" w:rsidP="00040306">
      <w:pPr>
        <w:rPr>
          <w:u w:val="single"/>
        </w:rPr>
      </w:pPr>
      <w:r>
        <w:rPr>
          <w:u w:val="single"/>
        </w:rPr>
        <w:t>Fag:</w:t>
      </w:r>
    </w:p>
    <w:p w:rsidR="00040306" w:rsidRDefault="00040306" w:rsidP="00040306">
      <w:r>
        <w:t>Forløbet kan inddrages i alle fag, da indholdet på bloggen kan justeres efter det emne og det fag, der arbejdes med på klassen.</w:t>
      </w:r>
    </w:p>
    <w:p w:rsidR="00040306" w:rsidRDefault="00040306" w:rsidP="00040306">
      <w:r>
        <w:rPr>
          <w:u w:val="single"/>
        </w:rPr>
        <w:t>Tid:</w:t>
      </w:r>
    </w:p>
    <w:p w:rsidR="00040306" w:rsidRDefault="00040306" w:rsidP="00040306">
      <w:r>
        <w:t>Forløbets minimums ramme er 8 lektioner. Nedenfor er startforløbet beskrevet, dette har en tidsramme på 4 lektioner. Derefter skal eleverne have tid til at lave indholdet på bloggen. Forløbet kan derfor sprede sig over tid og rammesættes efter de faktuelle timer, der er til rådighed for de involverede klasser.</w:t>
      </w:r>
    </w:p>
    <w:p w:rsidR="007427C0" w:rsidRDefault="00FA3D67" w:rsidP="00605D0D">
      <w:r w:rsidRPr="00FA3D67">
        <w:rPr>
          <w:u w:val="single"/>
        </w:rPr>
        <w:t>Ramme</w:t>
      </w:r>
      <w:r>
        <w:rPr>
          <w:u w:val="single"/>
        </w:rPr>
        <w:br/>
      </w:r>
      <w:r>
        <w:t>Eleverne skal have et Google-</w:t>
      </w:r>
      <w:proofErr w:type="spellStart"/>
      <w:r>
        <w:t>login</w:t>
      </w:r>
      <w:proofErr w:type="spellEnd"/>
      <w:r>
        <w:t xml:space="preserve"> (g-mail). I det afprøvede forløb har kommunen licens til Google </w:t>
      </w:r>
      <w:proofErr w:type="spellStart"/>
      <w:r>
        <w:t>Apps</w:t>
      </w:r>
      <w:proofErr w:type="spellEnd"/>
      <w:r>
        <w:t xml:space="preserve"> for Education, og hver elev på kommunens folkesk</w:t>
      </w:r>
      <w:r>
        <w:t>o</w:t>
      </w:r>
      <w:r>
        <w:t>ler har en Google-konto koble på deres UNI-</w:t>
      </w:r>
      <w:proofErr w:type="spellStart"/>
      <w:r>
        <w:t>login</w:t>
      </w:r>
      <w:proofErr w:type="spellEnd"/>
      <w:r>
        <w:t xml:space="preserve">. </w:t>
      </w:r>
      <w:r>
        <w:br/>
        <w:t xml:space="preserve">Derudover skal eleverne have en </w:t>
      </w:r>
      <w:r w:rsidR="0092186A">
        <w:t xml:space="preserve">bærbar pc, eller en anden enhed de kan arbejde på. I dette tilfælde har elevene fået tildelt en </w:t>
      </w:r>
      <w:proofErr w:type="spellStart"/>
      <w:r w:rsidR="0092186A">
        <w:t>Chromebook</w:t>
      </w:r>
      <w:proofErr w:type="spellEnd"/>
      <w:r w:rsidR="0092186A">
        <w:t>, som de beny</w:t>
      </w:r>
      <w:r w:rsidR="0092186A">
        <w:t>t</w:t>
      </w:r>
      <w:r w:rsidR="0092186A">
        <w:t xml:space="preserve">ter som deres private arbejdsredskab. Det er klart at foretrække, at hver elev har deres egen enhed at arbejde på, men forløbet kan køres i gennem med én pr. gruppe. Gruppestørrelse anbefales til max 3 elever. </w:t>
      </w:r>
    </w:p>
    <w:p w:rsidR="00040306" w:rsidRDefault="00040306" w:rsidP="00605D0D"/>
    <w:p w:rsidR="00040306" w:rsidRDefault="00040306" w:rsidP="00605D0D">
      <w:r>
        <w:rPr>
          <w:u w:val="single"/>
        </w:rPr>
        <w:t>Ekstra</w:t>
      </w:r>
      <w:r>
        <w:t>:</w:t>
      </w:r>
    </w:p>
    <w:p w:rsidR="00040306" w:rsidRDefault="00040306" w:rsidP="00605D0D">
      <w:r>
        <w:t>Forløbet er en del af et kommunalt projekt, der har fokus på samarbejde og netværksdannelse mellem folkebiblioteket og skolernes PLC. Del 1 af undervi</w:t>
      </w:r>
      <w:r>
        <w:t>s</w:t>
      </w:r>
      <w:r>
        <w:t>ningsforløbet er formidlet og gennemført af en bibliotekar fra Thisted Bibliotek. Det er absolut anbefalelsesværdigt, at en bibliotekar fra folkebiblioteket eller skolens PLC-medarbejder inddrages i undervisningsforløbet og underviser eleverne i min. del 1.</w:t>
      </w:r>
    </w:p>
    <w:p w:rsidR="007427C0" w:rsidRDefault="00040306" w:rsidP="00605D0D">
      <w:r>
        <w:t xml:space="preserve">Del 2 gennemføres af en lærer, PLC-medarbejder eller bibliotekar med specialviden: særlig viden om multimedier og inddragelse af IT i undervisningen. Del 2 kræver lidt tekniske færdigheder. </w:t>
      </w:r>
    </w:p>
    <w:p w:rsidR="00040306" w:rsidRDefault="00040306" w:rsidP="00605D0D">
      <w:pPr>
        <w:rPr>
          <w:b/>
          <w:sz w:val="24"/>
          <w:szCs w:val="24"/>
        </w:rPr>
      </w:pPr>
    </w:p>
    <w:p w:rsidR="00FB0D96" w:rsidRPr="004C5350" w:rsidRDefault="004C5350" w:rsidP="00605D0D">
      <w:pPr>
        <w:rPr>
          <w:b/>
          <w:sz w:val="24"/>
          <w:szCs w:val="24"/>
        </w:rPr>
      </w:pPr>
      <w:r w:rsidRPr="004C5350">
        <w:rPr>
          <w:b/>
          <w:sz w:val="24"/>
          <w:szCs w:val="24"/>
        </w:rPr>
        <w:t>Del 1:</w:t>
      </w:r>
    </w:p>
    <w:tbl>
      <w:tblPr>
        <w:tblStyle w:val="Tabel-Gitter"/>
        <w:tblW w:w="0" w:type="auto"/>
        <w:tblLook w:val="04A0" w:firstRow="1" w:lastRow="0" w:firstColumn="1" w:lastColumn="0" w:noHBand="0" w:noVBand="1"/>
      </w:tblPr>
      <w:tblGrid>
        <w:gridCol w:w="6912"/>
        <w:gridCol w:w="4253"/>
        <w:gridCol w:w="3260"/>
      </w:tblGrid>
      <w:tr w:rsidR="004C5350" w:rsidTr="004C5350">
        <w:trPr>
          <w:trHeight w:val="265"/>
        </w:trPr>
        <w:tc>
          <w:tcPr>
            <w:tcW w:w="6912" w:type="dxa"/>
          </w:tcPr>
          <w:p w:rsidR="004C5350" w:rsidRPr="00500F85" w:rsidRDefault="004C5350" w:rsidP="004C5350">
            <w:pPr>
              <w:rPr>
                <w:b/>
              </w:rPr>
            </w:pPr>
            <w:r w:rsidRPr="00500F85">
              <w:rPr>
                <w:b/>
              </w:rPr>
              <w:t>Aktivitet</w:t>
            </w:r>
          </w:p>
        </w:tc>
        <w:tc>
          <w:tcPr>
            <w:tcW w:w="4253" w:type="dxa"/>
          </w:tcPr>
          <w:p w:rsidR="004C5350" w:rsidRPr="00500F85" w:rsidRDefault="004C5350" w:rsidP="004C5350">
            <w:pPr>
              <w:rPr>
                <w:b/>
              </w:rPr>
            </w:pPr>
            <w:r w:rsidRPr="00500F85">
              <w:rPr>
                <w:b/>
              </w:rPr>
              <w:t>Læringsmål</w:t>
            </w:r>
          </w:p>
        </w:tc>
        <w:tc>
          <w:tcPr>
            <w:tcW w:w="3260" w:type="dxa"/>
          </w:tcPr>
          <w:p w:rsidR="004C5350" w:rsidRPr="00500F85" w:rsidRDefault="004C5350" w:rsidP="004C5350">
            <w:pPr>
              <w:rPr>
                <w:b/>
              </w:rPr>
            </w:pPr>
            <w:r w:rsidRPr="00500F85">
              <w:rPr>
                <w:b/>
              </w:rPr>
              <w:t>Tegn på læring</w:t>
            </w:r>
          </w:p>
        </w:tc>
      </w:tr>
      <w:tr w:rsidR="004C5350" w:rsidTr="004C5350">
        <w:trPr>
          <w:trHeight w:val="281"/>
        </w:trPr>
        <w:tc>
          <w:tcPr>
            <w:tcW w:w="6912" w:type="dxa"/>
          </w:tcPr>
          <w:p w:rsidR="00730299" w:rsidRPr="007427C0" w:rsidRDefault="00730299" w:rsidP="00730299">
            <w:pPr>
              <w:tabs>
                <w:tab w:val="left" w:pos="20"/>
                <w:tab w:val="left" w:pos="347"/>
              </w:tabs>
              <w:autoSpaceDE w:val="0"/>
              <w:autoSpaceDN w:val="0"/>
              <w:adjustRightInd w:val="0"/>
              <w:rPr>
                <w:rFonts w:cs="Open Sans"/>
                <w:bCs/>
                <w:color w:val="000000"/>
              </w:rPr>
            </w:pPr>
            <w:r w:rsidRPr="007427C0">
              <w:rPr>
                <w:rFonts w:cs="Open Sans"/>
                <w:bCs/>
                <w:color w:val="000000"/>
              </w:rPr>
              <w:t>Velkomst</w:t>
            </w:r>
          </w:p>
          <w:p w:rsidR="004C5350" w:rsidRDefault="00730299" w:rsidP="00730299">
            <w:pPr>
              <w:rPr>
                <w:rFonts w:cs="Open Sans"/>
                <w:bCs/>
                <w:color w:val="000000"/>
                <w:u w:val="single"/>
              </w:rPr>
            </w:pPr>
            <w:r w:rsidRPr="007427C0">
              <w:rPr>
                <w:rFonts w:cs="Open Sans"/>
                <w:bCs/>
                <w:color w:val="000000"/>
                <w:u w:val="single"/>
              </w:rPr>
              <w:t>Beskrivelse af projektet</w:t>
            </w:r>
          </w:p>
          <w:p w:rsidR="007427C0" w:rsidRPr="007427C0" w:rsidRDefault="007427C0" w:rsidP="00730299">
            <w:pPr>
              <w:rPr>
                <w:rFonts w:cs="Open Sans"/>
              </w:rPr>
            </w:pPr>
            <w:r>
              <w:rPr>
                <w:rFonts w:cs="Open Sans"/>
                <w:bCs/>
                <w:color w:val="000000"/>
              </w:rPr>
              <w:t xml:space="preserve">Eleverne får fortalt, at deres bidrag er en del af en større kommunal </w:t>
            </w:r>
            <w:r>
              <w:rPr>
                <w:rFonts w:cs="Open Sans"/>
                <w:bCs/>
                <w:color w:val="000000"/>
              </w:rPr>
              <w:lastRenderedPageBreak/>
              <w:t xml:space="preserve">sammenhæng. Her er det vigtigt, at gøre eleverne opmærksomme på, at de er afsenderen af et produkt, der er flere og ukendte modtagere til. </w:t>
            </w:r>
          </w:p>
        </w:tc>
        <w:tc>
          <w:tcPr>
            <w:tcW w:w="4253" w:type="dxa"/>
          </w:tcPr>
          <w:p w:rsidR="00814FDF" w:rsidRDefault="00730299" w:rsidP="004C5350">
            <w:pPr>
              <w:rPr>
                <w:rFonts w:cs="Open Sans"/>
                <w:color w:val="000000"/>
              </w:rPr>
            </w:pPr>
            <w:r w:rsidRPr="00730299">
              <w:rPr>
                <w:rFonts w:cs="Open Sans"/>
                <w:color w:val="000000"/>
              </w:rPr>
              <w:lastRenderedPageBreak/>
              <w:t>Eleverne er klar over, hvad der skal foregå.</w:t>
            </w:r>
          </w:p>
          <w:p w:rsidR="007427C0" w:rsidRPr="00730299" w:rsidRDefault="007427C0" w:rsidP="004C5350">
            <w:pPr>
              <w:rPr>
                <w:rFonts w:cs="Open Sans"/>
              </w:rPr>
            </w:pPr>
            <w:r>
              <w:rPr>
                <w:rFonts w:cs="Open Sans"/>
                <w:color w:val="000000"/>
              </w:rPr>
              <w:t xml:space="preserve">Eleverne ved, hvem der er modtageren af deres bidrag til projektet og kan se det i en </w:t>
            </w:r>
            <w:r>
              <w:rPr>
                <w:rFonts w:cs="Open Sans"/>
                <w:color w:val="000000"/>
              </w:rPr>
              <w:lastRenderedPageBreak/>
              <w:t>større sammenhæng end blot i deres egen klasse.</w:t>
            </w:r>
          </w:p>
        </w:tc>
        <w:tc>
          <w:tcPr>
            <w:tcW w:w="3260" w:type="dxa"/>
          </w:tcPr>
          <w:p w:rsidR="004C5350" w:rsidRPr="00730299" w:rsidRDefault="00730299" w:rsidP="004C5350">
            <w:pPr>
              <w:rPr>
                <w:rFonts w:cs="Open Sans"/>
              </w:rPr>
            </w:pPr>
            <w:r w:rsidRPr="00730299">
              <w:rPr>
                <w:rFonts w:cs="Open Sans"/>
                <w:color w:val="000000"/>
              </w:rPr>
              <w:lastRenderedPageBreak/>
              <w:t>Eleverne deltager motiveret gennem spørgsmål og samtale</w:t>
            </w:r>
          </w:p>
        </w:tc>
      </w:tr>
      <w:tr w:rsidR="004C5350" w:rsidTr="004C5350">
        <w:trPr>
          <w:trHeight w:val="281"/>
        </w:trPr>
        <w:tc>
          <w:tcPr>
            <w:tcW w:w="6912" w:type="dxa"/>
          </w:tcPr>
          <w:p w:rsidR="00730299" w:rsidRPr="007427C0" w:rsidRDefault="007427C0" w:rsidP="00730299">
            <w:pPr>
              <w:autoSpaceDE w:val="0"/>
              <w:autoSpaceDN w:val="0"/>
              <w:adjustRightInd w:val="0"/>
              <w:rPr>
                <w:rFonts w:cs="Open Sans"/>
                <w:bCs/>
                <w:color w:val="000000"/>
                <w:u w:val="single"/>
              </w:rPr>
            </w:pPr>
            <w:r w:rsidRPr="007427C0">
              <w:rPr>
                <w:rFonts w:cs="Open Sans"/>
                <w:bCs/>
                <w:color w:val="000000"/>
                <w:u w:val="single"/>
              </w:rPr>
              <w:lastRenderedPageBreak/>
              <w:t>Gennemgang af Google</w:t>
            </w:r>
          </w:p>
          <w:p w:rsidR="00730299" w:rsidRPr="00730299" w:rsidRDefault="00814FDF" w:rsidP="007427C0">
            <w:pPr>
              <w:tabs>
                <w:tab w:val="left" w:pos="20"/>
                <w:tab w:val="left" w:pos="238"/>
              </w:tabs>
              <w:autoSpaceDE w:val="0"/>
              <w:autoSpaceDN w:val="0"/>
              <w:adjustRightInd w:val="0"/>
              <w:rPr>
                <w:rFonts w:cs="Open Sans"/>
                <w:color w:val="000000"/>
              </w:rPr>
            </w:pPr>
            <w:r>
              <w:rPr>
                <w:rFonts w:cs="Open Sans"/>
                <w:color w:val="000000"/>
              </w:rPr>
              <w:t>Samtale om, h</w:t>
            </w:r>
            <w:r w:rsidR="00730299" w:rsidRPr="00730299">
              <w:rPr>
                <w:rFonts w:cs="Open Sans"/>
                <w:color w:val="000000"/>
              </w:rPr>
              <w:t>vad eleverne</w:t>
            </w:r>
            <w:r>
              <w:rPr>
                <w:rFonts w:cs="Open Sans"/>
                <w:color w:val="000000"/>
              </w:rPr>
              <w:t xml:space="preserve"> ved</w:t>
            </w:r>
            <w:r w:rsidR="00730299" w:rsidRPr="00730299">
              <w:rPr>
                <w:rFonts w:cs="Open Sans"/>
                <w:color w:val="000000"/>
              </w:rPr>
              <w:t xml:space="preserve"> om søgninger/søgedatabaser i forvejen</w:t>
            </w:r>
            <w:r>
              <w:rPr>
                <w:rFonts w:cs="Open Sans"/>
                <w:color w:val="000000"/>
              </w:rPr>
              <w:t>.</w:t>
            </w:r>
          </w:p>
          <w:p w:rsidR="00730299" w:rsidRPr="00730299" w:rsidRDefault="00730299" w:rsidP="007427C0">
            <w:pPr>
              <w:tabs>
                <w:tab w:val="left" w:pos="20"/>
                <w:tab w:val="left" w:pos="238"/>
              </w:tabs>
              <w:autoSpaceDE w:val="0"/>
              <w:autoSpaceDN w:val="0"/>
              <w:adjustRightInd w:val="0"/>
              <w:rPr>
                <w:rFonts w:cs="Open Sans"/>
                <w:color w:val="000000"/>
              </w:rPr>
            </w:pPr>
            <w:r w:rsidRPr="00730299">
              <w:rPr>
                <w:rFonts w:cs="Open Sans"/>
                <w:color w:val="000000"/>
              </w:rPr>
              <w:t>Forklaring af, hvad Googles søgerobot er. Der laves forskellige søgni</w:t>
            </w:r>
            <w:r w:rsidRPr="00730299">
              <w:rPr>
                <w:rFonts w:cs="Open Sans"/>
                <w:color w:val="000000"/>
              </w:rPr>
              <w:t>n</w:t>
            </w:r>
            <w:r w:rsidRPr="00730299">
              <w:rPr>
                <w:rFonts w:cs="Open Sans"/>
                <w:color w:val="000000"/>
              </w:rPr>
              <w:t>ger, og over</w:t>
            </w:r>
            <w:r w:rsidR="007427C0">
              <w:rPr>
                <w:rFonts w:cs="Open Sans"/>
                <w:color w:val="000000"/>
              </w:rPr>
              <w:t>sigten over resultater gennemgå</w:t>
            </w:r>
            <w:r w:rsidRPr="00730299">
              <w:rPr>
                <w:rFonts w:cs="Open Sans"/>
                <w:color w:val="000000"/>
              </w:rPr>
              <w:t>s</w:t>
            </w:r>
          </w:p>
          <w:p w:rsidR="00730299" w:rsidRPr="00730299" w:rsidRDefault="00730299" w:rsidP="007427C0">
            <w:pPr>
              <w:tabs>
                <w:tab w:val="left" w:pos="20"/>
                <w:tab w:val="left" w:pos="238"/>
              </w:tabs>
              <w:autoSpaceDE w:val="0"/>
              <w:autoSpaceDN w:val="0"/>
              <w:adjustRightInd w:val="0"/>
              <w:rPr>
                <w:rFonts w:cs="Open Sans"/>
                <w:color w:val="000000"/>
              </w:rPr>
            </w:pPr>
            <w:r w:rsidRPr="00730299">
              <w:rPr>
                <w:rFonts w:cs="Open Sans"/>
                <w:color w:val="000000"/>
              </w:rPr>
              <w:t>Gennemgang og analyse af udvalgte hjemmesider</w:t>
            </w:r>
          </w:p>
          <w:p w:rsidR="004C5350" w:rsidRPr="00730299" w:rsidRDefault="00730299" w:rsidP="00730299">
            <w:pPr>
              <w:rPr>
                <w:rFonts w:cs="Open Sans"/>
              </w:rPr>
            </w:pPr>
            <w:r w:rsidRPr="00730299">
              <w:rPr>
                <w:rFonts w:cs="Open Sans"/>
                <w:color w:val="000000"/>
              </w:rPr>
              <w:t>Eleverne skal nu selv søge på Google efter, hvornår deres skole er grundlagt. Der samles op på klassen.</w:t>
            </w:r>
          </w:p>
        </w:tc>
        <w:tc>
          <w:tcPr>
            <w:tcW w:w="4253" w:type="dxa"/>
          </w:tcPr>
          <w:p w:rsidR="00730299" w:rsidRPr="00730299" w:rsidRDefault="00730299" w:rsidP="00730299">
            <w:pPr>
              <w:tabs>
                <w:tab w:val="left" w:pos="20"/>
                <w:tab w:val="left" w:pos="238"/>
              </w:tabs>
              <w:autoSpaceDE w:val="0"/>
              <w:autoSpaceDN w:val="0"/>
              <w:adjustRightInd w:val="0"/>
              <w:rPr>
                <w:rFonts w:cs="Open Sans"/>
                <w:color w:val="000000"/>
              </w:rPr>
            </w:pPr>
            <w:r w:rsidRPr="00730299">
              <w:rPr>
                <w:rFonts w:cs="Open Sans"/>
                <w:color w:val="000000"/>
              </w:rPr>
              <w:t>Eleverne har kendskab til, hvordan Google udvælger resultater.</w:t>
            </w:r>
          </w:p>
          <w:p w:rsidR="00730299" w:rsidRPr="00730299" w:rsidRDefault="00730299" w:rsidP="00730299">
            <w:pPr>
              <w:tabs>
                <w:tab w:val="left" w:pos="20"/>
                <w:tab w:val="left" w:pos="238"/>
              </w:tabs>
              <w:autoSpaceDE w:val="0"/>
              <w:autoSpaceDN w:val="0"/>
              <w:adjustRightInd w:val="0"/>
              <w:ind w:left="-1"/>
              <w:rPr>
                <w:rFonts w:cs="Open Sans"/>
                <w:color w:val="000000"/>
              </w:rPr>
            </w:pPr>
            <w:r w:rsidRPr="00730299">
              <w:rPr>
                <w:rFonts w:cs="Open Sans"/>
                <w:color w:val="000000"/>
              </w:rPr>
              <w:t>Eleverne får kendskab til, hvordan man udvælger de rigtige søgeord til Googles søgerobot. Fra spørgsmå</w:t>
            </w:r>
            <w:r w:rsidR="007427C0">
              <w:rPr>
                <w:rFonts w:cs="Open Sans"/>
                <w:color w:val="000000"/>
              </w:rPr>
              <w:t>l til nøgleord og søgestreng i G</w:t>
            </w:r>
            <w:r w:rsidRPr="00730299">
              <w:rPr>
                <w:rFonts w:cs="Open Sans"/>
                <w:color w:val="000000"/>
              </w:rPr>
              <w:t>oogle.</w:t>
            </w:r>
          </w:p>
          <w:p w:rsidR="00730299" w:rsidRPr="00730299" w:rsidRDefault="00730299" w:rsidP="00730299">
            <w:pPr>
              <w:tabs>
                <w:tab w:val="left" w:pos="20"/>
                <w:tab w:val="left" w:pos="238"/>
              </w:tabs>
              <w:autoSpaceDE w:val="0"/>
              <w:autoSpaceDN w:val="0"/>
              <w:adjustRightInd w:val="0"/>
              <w:ind w:left="-1"/>
              <w:rPr>
                <w:rFonts w:cs="Open Sans"/>
                <w:color w:val="000000"/>
              </w:rPr>
            </w:pPr>
            <w:r w:rsidRPr="00730299">
              <w:rPr>
                <w:rFonts w:cs="Open Sans"/>
                <w:color w:val="000000"/>
              </w:rPr>
              <w:t>Eleverne kan skimme, sortere og udvælge i listen over Googles søgeresultater</w:t>
            </w:r>
          </w:p>
          <w:p w:rsidR="00730299" w:rsidRPr="00730299" w:rsidRDefault="00730299" w:rsidP="00730299">
            <w:pPr>
              <w:tabs>
                <w:tab w:val="left" w:pos="20"/>
                <w:tab w:val="left" w:pos="238"/>
              </w:tabs>
              <w:autoSpaceDE w:val="0"/>
              <w:autoSpaceDN w:val="0"/>
              <w:adjustRightInd w:val="0"/>
              <w:ind w:left="-1"/>
              <w:rPr>
                <w:rFonts w:cs="Open Sans"/>
                <w:color w:val="000000"/>
              </w:rPr>
            </w:pPr>
            <w:r w:rsidRPr="00730299">
              <w:rPr>
                <w:rFonts w:cs="Open Sans"/>
                <w:color w:val="000000"/>
              </w:rPr>
              <w:t>Eleverne kender til og kan anvende vurd</w:t>
            </w:r>
            <w:r w:rsidRPr="00730299">
              <w:rPr>
                <w:rFonts w:cs="Open Sans"/>
                <w:color w:val="000000"/>
              </w:rPr>
              <w:t>e</w:t>
            </w:r>
            <w:r w:rsidRPr="00730299">
              <w:rPr>
                <w:rFonts w:cs="Open Sans"/>
                <w:color w:val="000000"/>
              </w:rPr>
              <w:t>ringskriterier for udvælgelse af hjemmes</w:t>
            </w:r>
            <w:r w:rsidRPr="00730299">
              <w:rPr>
                <w:rFonts w:cs="Open Sans"/>
                <w:color w:val="000000"/>
              </w:rPr>
              <w:t>i</w:t>
            </w:r>
            <w:r w:rsidRPr="00730299">
              <w:rPr>
                <w:rFonts w:cs="Open Sans"/>
                <w:color w:val="000000"/>
              </w:rPr>
              <w:t>der</w:t>
            </w:r>
          </w:p>
          <w:p w:rsidR="00730299" w:rsidRPr="00730299" w:rsidRDefault="00730299" w:rsidP="00730299">
            <w:pPr>
              <w:tabs>
                <w:tab w:val="left" w:pos="20"/>
                <w:tab w:val="left" w:pos="238"/>
              </w:tabs>
              <w:autoSpaceDE w:val="0"/>
              <w:autoSpaceDN w:val="0"/>
              <w:adjustRightInd w:val="0"/>
              <w:ind w:left="-1"/>
              <w:rPr>
                <w:rFonts w:cs="Open Sans"/>
                <w:color w:val="000000"/>
              </w:rPr>
            </w:pPr>
            <w:r w:rsidRPr="00730299">
              <w:rPr>
                <w:rFonts w:cs="Open Sans"/>
                <w:color w:val="000000"/>
              </w:rPr>
              <w:t>Eleverne kan udvælge og sortere i hje</w:t>
            </w:r>
            <w:r w:rsidRPr="00730299">
              <w:rPr>
                <w:rFonts w:cs="Open Sans"/>
                <w:color w:val="000000"/>
              </w:rPr>
              <w:t>m</w:t>
            </w:r>
            <w:r w:rsidRPr="00730299">
              <w:rPr>
                <w:rFonts w:cs="Open Sans"/>
                <w:color w:val="000000"/>
              </w:rPr>
              <w:t>mesider samt vurdere validiteten i indho</w:t>
            </w:r>
            <w:r w:rsidRPr="00730299">
              <w:rPr>
                <w:rFonts w:cs="Open Sans"/>
                <w:color w:val="000000"/>
              </w:rPr>
              <w:t>l</w:t>
            </w:r>
            <w:r w:rsidRPr="00730299">
              <w:rPr>
                <w:rFonts w:cs="Open Sans"/>
                <w:color w:val="000000"/>
              </w:rPr>
              <w:t>det på hjemmesiderne.</w:t>
            </w:r>
          </w:p>
          <w:p w:rsidR="004C5350" w:rsidRPr="00730299" w:rsidRDefault="00730299" w:rsidP="00730299">
            <w:pPr>
              <w:rPr>
                <w:rFonts w:cs="Open Sans"/>
              </w:rPr>
            </w:pPr>
            <w:r w:rsidRPr="00730299">
              <w:rPr>
                <w:rFonts w:cs="Open Sans"/>
                <w:color w:val="000000"/>
              </w:rPr>
              <w:t>Eleverne kan selv foretage søgninger i Google med brug af viden om søgetekni</w:t>
            </w:r>
            <w:r w:rsidRPr="00730299">
              <w:rPr>
                <w:rFonts w:cs="Open Sans"/>
                <w:color w:val="000000"/>
              </w:rPr>
              <w:t>k</w:t>
            </w:r>
            <w:r w:rsidRPr="00730299">
              <w:rPr>
                <w:rFonts w:cs="Open Sans"/>
                <w:color w:val="000000"/>
              </w:rPr>
              <w:t>ker.</w:t>
            </w:r>
          </w:p>
        </w:tc>
        <w:tc>
          <w:tcPr>
            <w:tcW w:w="3260" w:type="dxa"/>
          </w:tcPr>
          <w:p w:rsidR="00730299" w:rsidRPr="00730299" w:rsidRDefault="00730299" w:rsidP="00730299">
            <w:pPr>
              <w:autoSpaceDE w:val="0"/>
              <w:autoSpaceDN w:val="0"/>
              <w:adjustRightInd w:val="0"/>
              <w:rPr>
                <w:rFonts w:cs="Open Sans"/>
                <w:color w:val="000000"/>
              </w:rPr>
            </w:pPr>
            <w:r w:rsidRPr="00730299">
              <w:rPr>
                <w:rFonts w:cs="Open Sans"/>
                <w:color w:val="000000"/>
              </w:rPr>
              <w:t>Mundtligt: Hvad ved eleverne om søgninger/søgedatabaser i forvejen</w:t>
            </w:r>
          </w:p>
          <w:p w:rsidR="00730299" w:rsidRPr="00730299" w:rsidRDefault="00730299" w:rsidP="00730299">
            <w:pPr>
              <w:autoSpaceDE w:val="0"/>
              <w:autoSpaceDN w:val="0"/>
              <w:adjustRightInd w:val="0"/>
              <w:rPr>
                <w:rFonts w:cs="Open Sans"/>
                <w:color w:val="000000"/>
              </w:rPr>
            </w:pPr>
          </w:p>
          <w:p w:rsidR="00730299" w:rsidRPr="00730299" w:rsidRDefault="00730299" w:rsidP="00730299">
            <w:pPr>
              <w:autoSpaceDE w:val="0"/>
              <w:autoSpaceDN w:val="0"/>
              <w:adjustRightInd w:val="0"/>
              <w:rPr>
                <w:rFonts w:cs="Open Sans"/>
                <w:color w:val="000000"/>
              </w:rPr>
            </w:pPr>
            <w:r w:rsidRPr="00730299">
              <w:rPr>
                <w:rFonts w:cs="Open Sans"/>
                <w:color w:val="000000"/>
              </w:rPr>
              <w:t>Dialog om vurdering af hje</w:t>
            </w:r>
            <w:r w:rsidRPr="00730299">
              <w:rPr>
                <w:rFonts w:cs="Open Sans"/>
                <w:color w:val="000000"/>
              </w:rPr>
              <w:t>m</w:t>
            </w:r>
            <w:r w:rsidRPr="00730299">
              <w:rPr>
                <w:rFonts w:cs="Open Sans"/>
                <w:color w:val="000000"/>
              </w:rPr>
              <w:t>mesider</w:t>
            </w:r>
          </w:p>
          <w:p w:rsidR="00730299" w:rsidRPr="00730299" w:rsidRDefault="00730299" w:rsidP="00730299">
            <w:pPr>
              <w:autoSpaceDE w:val="0"/>
              <w:autoSpaceDN w:val="0"/>
              <w:adjustRightInd w:val="0"/>
              <w:rPr>
                <w:rFonts w:cs="Open Sans"/>
                <w:color w:val="000000"/>
              </w:rPr>
            </w:pPr>
          </w:p>
          <w:p w:rsidR="00730299" w:rsidRPr="00730299" w:rsidRDefault="00730299" w:rsidP="00730299">
            <w:pPr>
              <w:autoSpaceDE w:val="0"/>
              <w:autoSpaceDN w:val="0"/>
              <w:adjustRightInd w:val="0"/>
              <w:rPr>
                <w:rFonts w:cs="Open Sans"/>
                <w:color w:val="000000"/>
              </w:rPr>
            </w:pPr>
            <w:r w:rsidRPr="00730299">
              <w:rPr>
                <w:rFonts w:cs="Open Sans"/>
                <w:color w:val="000000"/>
              </w:rPr>
              <w:t>Eleverne foretager selv en sø</w:t>
            </w:r>
            <w:r w:rsidRPr="00730299">
              <w:rPr>
                <w:rFonts w:cs="Open Sans"/>
                <w:color w:val="000000"/>
              </w:rPr>
              <w:t>g</w:t>
            </w:r>
            <w:r w:rsidRPr="00730299">
              <w:rPr>
                <w:rFonts w:cs="Open Sans"/>
                <w:color w:val="000000"/>
              </w:rPr>
              <w:t>ning og udvælger relevante s</w:t>
            </w:r>
            <w:r w:rsidRPr="00730299">
              <w:rPr>
                <w:rFonts w:cs="Open Sans"/>
                <w:color w:val="000000"/>
              </w:rPr>
              <w:t>ø</w:t>
            </w:r>
            <w:r w:rsidRPr="00730299">
              <w:rPr>
                <w:rFonts w:cs="Open Sans"/>
                <w:color w:val="000000"/>
              </w:rPr>
              <w:t xml:space="preserve">geord for at finde et bestemt søgeresultat. </w:t>
            </w:r>
          </w:p>
          <w:p w:rsidR="004C5350" w:rsidRPr="00730299" w:rsidRDefault="004C5350" w:rsidP="004C5350">
            <w:pPr>
              <w:rPr>
                <w:rFonts w:cs="Open Sans"/>
              </w:rPr>
            </w:pPr>
          </w:p>
        </w:tc>
      </w:tr>
      <w:tr w:rsidR="004C5350" w:rsidTr="004C5350">
        <w:trPr>
          <w:trHeight w:val="281"/>
        </w:trPr>
        <w:tc>
          <w:tcPr>
            <w:tcW w:w="6912" w:type="dxa"/>
          </w:tcPr>
          <w:p w:rsidR="00730299" w:rsidRPr="007427C0" w:rsidRDefault="007427C0" w:rsidP="00730299">
            <w:pPr>
              <w:autoSpaceDE w:val="0"/>
              <w:autoSpaceDN w:val="0"/>
              <w:adjustRightInd w:val="0"/>
              <w:rPr>
                <w:rFonts w:cs="Open Sans"/>
                <w:bCs/>
                <w:color w:val="000000"/>
                <w:u w:val="single"/>
              </w:rPr>
            </w:pPr>
            <w:r w:rsidRPr="007427C0">
              <w:rPr>
                <w:rFonts w:cs="Open Sans"/>
                <w:bCs/>
                <w:color w:val="000000"/>
                <w:u w:val="single"/>
              </w:rPr>
              <w:t>Kendskab til søgedatabaser</w:t>
            </w:r>
          </w:p>
          <w:p w:rsidR="004C5350" w:rsidRPr="00730299" w:rsidRDefault="00730299" w:rsidP="00730299">
            <w:pPr>
              <w:rPr>
                <w:rFonts w:cs="Open Sans"/>
              </w:rPr>
            </w:pPr>
            <w:r w:rsidRPr="00730299">
              <w:rPr>
                <w:rFonts w:cs="Open Sans"/>
                <w:color w:val="000000"/>
              </w:rPr>
              <w:t xml:space="preserve">Eleverne præsenteres for en liste af gode søgedatabaser, hvor de kan finde valide </w:t>
            </w:r>
            <w:proofErr w:type="spellStart"/>
            <w:r w:rsidRPr="00730299">
              <w:rPr>
                <w:rFonts w:cs="Open Sans"/>
                <w:color w:val="000000"/>
              </w:rPr>
              <w:t>faktaoplysninger</w:t>
            </w:r>
            <w:proofErr w:type="spellEnd"/>
            <w:r w:rsidRPr="00730299">
              <w:rPr>
                <w:rFonts w:cs="Open Sans"/>
                <w:color w:val="000000"/>
              </w:rPr>
              <w:t>, der kan være brugbare til projektet</w:t>
            </w:r>
          </w:p>
        </w:tc>
        <w:tc>
          <w:tcPr>
            <w:tcW w:w="4253" w:type="dxa"/>
          </w:tcPr>
          <w:p w:rsidR="004C5350" w:rsidRPr="00730299" w:rsidRDefault="00730299" w:rsidP="004C5350">
            <w:pPr>
              <w:rPr>
                <w:rFonts w:cs="Open Sans"/>
              </w:rPr>
            </w:pPr>
            <w:r w:rsidRPr="00730299">
              <w:rPr>
                <w:rFonts w:cs="Open Sans"/>
                <w:color w:val="000000"/>
              </w:rPr>
              <w:t>Får viden og kendskab til en række gode hjemmesider med bl.a. lokalhistorie, andre søgebaser og online leksika</w:t>
            </w:r>
          </w:p>
        </w:tc>
        <w:tc>
          <w:tcPr>
            <w:tcW w:w="3260" w:type="dxa"/>
          </w:tcPr>
          <w:p w:rsidR="004C5350" w:rsidRPr="00730299" w:rsidRDefault="00730299" w:rsidP="00730299">
            <w:pPr>
              <w:rPr>
                <w:rFonts w:cs="Open Sans"/>
              </w:rPr>
            </w:pPr>
            <w:r w:rsidRPr="00730299">
              <w:rPr>
                <w:rFonts w:cs="Open Sans"/>
              </w:rPr>
              <w:t>Eleverne bidrager med spørg</w:t>
            </w:r>
            <w:r w:rsidRPr="00730299">
              <w:rPr>
                <w:rFonts w:cs="Open Sans"/>
              </w:rPr>
              <w:t>s</w:t>
            </w:r>
            <w:r w:rsidRPr="00730299">
              <w:rPr>
                <w:rFonts w:cs="Open Sans"/>
              </w:rPr>
              <w:t>mål og udviser forståelse for forskellighederne mellem de mange søgedatabaser</w:t>
            </w:r>
          </w:p>
        </w:tc>
      </w:tr>
      <w:tr w:rsidR="004C5350" w:rsidTr="004C5350">
        <w:trPr>
          <w:trHeight w:val="281"/>
        </w:trPr>
        <w:tc>
          <w:tcPr>
            <w:tcW w:w="6912" w:type="dxa"/>
          </w:tcPr>
          <w:p w:rsidR="00730299" w:rsidRPr="007427C0" w:rsidRDefault="007427C0" w:rsidP="00730299">
            <w:pPr>
              <w:autoSpaceDE w:val="0"/>
              <w:autoSpaceDN w:val="0"/>
              <w:adjustRightInd w:val="0"/>
              <w:rPr>
                <w:rFonts w:cs="Open Sans"/>
                <w:bCs/>
                <w:color w:val="000000"/>
                <w:u w:val="single"/>
              </w:rPr>
            </w:pPr>
            <w:r w:rsidRPr="007427C0">
              <w:rPr>
                <w:rFonts w:cs="Open Sans"/>
                <w:bCs/>
                <w:color w:val="000000"/>
                <w:u w:val="single"/>
              </w:rPr>
              <w:t>Googles billedsøgning</w:t>
            </w:r>
          </w:p>
          <w:p w:rsidR="00730299" w:rsidRPr="00730299" w:rsidRDefault="00730299" w:rsidP="00730299">
            <w:pPr>
              <w:autoSpaceDE w:val="0"/>
              <w:autoSpaceDN w:val="0"/>
              <w:adjustRightInd w:val="0"/>
              <w:rPr>
                <w:rFonts w:cs="Open Sans"/>
                <w:color w:val="000000"/>
              </w:rPr>
            </w:pPr>
            <w:r w:rsidRPr="00730299">
              <w:rPr>
                <w:rFonts w:cs="Open Sans"/>
                <w:color w:val="000000"/>
              </w:rPr>
              <w:t xml:space="preserve">Eleverne undervises i, hvordan man foretager en billedsøgning på Google, og hvordan man forholder sig kildekritisk til billedmateriale. </w:t>
            </w:r>
          </w:p>
          <w:p w:rsidR="004C5350" w:rsidRPr="00730299" w:rsidRDefault="00730299" w:rsidP="00730299">
            <w:pPr>
              <w:rPr>
                <w:rFonts w:cs="Open Sans"/>
              </w:rPr>
            </w:pPr>
            <w:r w:rsidRPr="00730299">
              <w:rPr>
                <w:rFonts w:cs="Open Sans"/>
                <w:color w:val="000000"/>
              </w:rPr>
              <w:t>Eleverne undervises i, hvordan billedresultaterne sorteres efter, hvilke der lovli</w:t>
            </w:r>
            <w:r w:rsidR="00814FDF">
              <w:rPr>
                <w:rFonts w:cs="Open Sans"/>
                <w:color w:val="000000"/>
              </w:rPr>
              <w:t>gt må kopieres og anvendes i både</w:t>
            </w:r>
            <w:r w:rsidRPr="00730299">
              <w:rPr>
                <w:rFonts w:cs="Open Sans"/>
                <w:color w:val="000000"/>
              </w:rPr>
              <w:t xml:space="preserve"> deres skolearbejde og på nettet.</w:t>
            </w:r>
          </w:p>
        </w:tc>
        <w:tc>
          <w:tcPr>
            <w:tcW w:w="4253" w:type="dxa"/>
          </w:tcPr>
          <w:p w:rsidR="00730299" w:rsidRPr="00730299" w:rsidRDefault="00730299" w:rsidP="00730299">
            <w:pPr>
              <w:tabs>
                <w:tab w:val="left" w:pos="20"/>
                <w:tab w:val="left" w:pos="238"/>
              </w:tabs>
              <w:autoSpaceDE w:val="0"/>
              <w:autoSpaceDN w:val="0"/>
              <w:adjustRightInd w:val="0"/>
              <w:rPr>
                <w:rFonts w:cs="Open Sans"/>
                <w:color w:val="000000"/>
              </w:rPr>
            </w:pPr>
            <w:r w:rsidRPr="00730299">
              <w:rPr>
                <w:rFonts w:cs="Open Sans"/>
                <w:color w:val="000000"/>
              </w:rPr>
              <w:t>Eleverne kan foretage en søgning i Googles billeddatabase og sortere i, hvilke der må anvendes</w:t>
            </w:r>
          </w:p>
          <w:p w:rsidR="00730299" w:rsidRPr="00730299" w:rsidRDefault="00730299" w:rsidP="00730299">
            <w:pPr>
              <w:tabs>
                <w:tab w:val="left" w:pos="20"/>
                <w:tab w:val="left" w:pos="238"/>
              </w:tabs>
              <w:autoSpaceDE w:val="0"/>
              <w:autoSpaceDN w:val="0"/>
              <w:adjustRightInd w:val="0"/>
              <w:ind w:left="-1"/>
              <w:rPr>
                <w:rFonts w:cs="Open Sans"/>
                <w:color w:val="000000"/>
              </w:rPr>
            </w:pPr>
            <w:r w:rsidRPr="00730299">
              <w:rPr>
                <w:rFonts w:cs="Open Sans"/>
                <w:color w:val="000000"/>
              </w:rPr>
              <w:t>Eleverne kender reglerne for, hvilke bill</w:t>
            </w:r>
            <w:r w:rsidRPr="00730299">
              <w:rPr>
                <w:rFonts w:cs="Open Sans"/>
                <w:color w:val="000000"/>
              </w:rPr>
              <w:t>e</w:t>
            </w:r>
            <w:r w:rsidRPr="00730299">
              <w:rPr>
                <w:rFonts w:cs="Open Sans"/>
                <w:color w:val="000000"/>
              </w:rPr>
              <w:t>der, der må anvendes på deres egen hjemmeside og til andre formål</w:t>
            </w:r>
          </w:p>
          <w:p w:rsidR="004C5350" w:rsidRPr="00730299" w:rsidRDefault="00730299" w:rsidP="00730299">
            <w:pPr>
              <w:rPr>
                <w:rFonts w:cs="Open Sans"/>
              </w:rPr>
            </w:pPr>
            <w:r w:rsidRPr="00730299">
              <w:rPr>
                <w:rFonts w:cs="Open Sans"/>
                <w:color w:val="000000"/>
              </w:rPr>
              <w:t>Eleverne ved, hvilke foranstaltninger, de selv skal tage ved at lægge deres egne bi</w:t>
            </w:r>
            <w:r w:rsidRPr="00730299">
              <w:rPr>
                <w:rFonts w:cs="Open Sans"/>
                <w:color w:val="000000"/>
              </w:rPr>
              <w:t>l</w:t>
            </w:r>
            <w:r w:rsidRPr="00730299">
              <w:rPr>
                <w:rFonts w:cs="Open Sans"/>
                <w:color w:val="000000"/>
              </w:rPr>
              <w:t>leder ud på nettet.</w:t>
            </w:r>
          </w:p>
        </w:tc>
        <w:tc>
          <w:tcPr>
            <w:tcW w:w="3260" w:type="dxa"/>
          </w:tcPr>
          <w:p w:rsidR="004C5350" w:rsidRPr="00730299" w:rsidRDefault="00730299" w:rsidP="004C5350">
            <w:pPr>
              <w:rPr>
                <w:rFonts w:cs="Open Sans"/>
              </w:rPr>
            </w:pPr>
            <w:r w:rsidRPr="00730299">
              <w:rPr>
                <w:rFonts w:cs="Open Sans"/>
                <w:color w:val="000000"/>
              </w:rPr>
              <w:t>Deltager aktivt i samtaler på klassen.</w:t>
            </w:r>
          </w:p>
        </w:tc>
      </w:tr>
      <w:tr w:rsidR="004C5350" w:rsidTr="004C5350">
        <w:trPr>
          <w:trHeight w:val="281"/>
        </w:trPr>
        <w:tc>
          <w:tcPr>
            <w:tcW w:w="6912" w:type="dxa"/>
          </w:tcPr>
          <w:p w:rsidR="00730299" w:rsidRPr="007427C0" w:rsidRDefault="00730299" w:rsidP="00730299">
            <w:pPr>
              <w:autoSpaceDE w:val="0"/>
              <w:autoSpaceDN w:val="0"/>
              <w:adjustRightInd w:val="0"/>
              <w:rPr>
                <w:rFonts w:cs="Open Sans"/>
                <w:bCs/>
                <w:color w:val="000000"/>
                <w:u w:val="single"/>
              </w:rPr>
            </w:pPr>
            <w:r w:rsidRPr="007427C0">
              <w:rPr>
                <w:rFonts w:cs="Open Sans"/>
                <w:bCs/>
                <w:color w:val="000000"/>
                <w:u w:val="single"/>
              </w:rPr>
              <w:t>Oplæsning og meddigtning</w:t>
            </w:r>
          </w:p>
          <w:p w:rsidR="00730299" w:rsidRPr="00730299" w:rsidRDefault="00730299" w:rsidP="00730299">
            <w:pPr>
              <w:autoSpaceDE w:val="0"/>
              <w:autoSpaceDN w:val="0"/>
              <w:adjustRightInd w:val="0"/>
              <w:rPr>
                <w:rFonts w:cs="Open Sans"/>
                <w:color w:val="000000"/>
              </w:rPr>
            </w:pPr>
            <w:r w:rsidRPr="00730299">
              <w:rPr>
                <w:rFonts w:cs="Open Sans"/>
                <w:color w:val="000000"/>
              </w:rPr>
              <w:t>Eleverne skal nu lytte til en fortælling. (Se bilag) Her hører de om Be</w:t>
            </w:r>
            <w:r w:rsidRPr="00730299">
              <w:rPr>
                <w:rFonts w:cs="Open Sans"/>
                <w:color w:val="000000"/>
              </w:rPr>
              <w:t>r</w:t>
            </w:r>
            <w:r w:rsidRPr="00730299">
              <w:rPr>
                <w:rFonts w:cs="Open Sans"/>
                <w:color w:val="000000"/>
              </w:rPr>
              <w:t>tram, der kommer tilbage i tiden i samme by, som eleverne bor i. El</w:t>
            </w:r>
            <w:r w:rsidRPr="00730299">
              <w:rPr>
                <w:rFonts w:cs="Open Sans"/>
                <w:color w:val="000000"/>
              </w:rPr>
              <w:t>e</w:t>
            </w:r>
            <w:r w:rsidRPr="00730299">
              <w:rPr>
                <w:rFonts w:cs="Open Sans"/>
                <w:color w:val="000000"/>
              </w:rPr>
              <w:lastRenderedPageBreak/>
              <w:t>verne skal nu i grupper skrive videre på historien og flette lokalhistor</w:t>
            </w:r>
            <w:r w:rsidRPr="00730299">
              <w:rPr>
                <w:rFonts w:cs="Open Sans"/>
                <w:color w:val="000000"/>
              </w:rPr>
              <w:t>i</w:t>
            </w:r>
            <w:r w:rsidRPr="00730299">
              <w:rPr>
                <w:rFonts w:cs="Open Sans"/>
                <w:color w:val="000000"/>
              </w:rPr>
              <w:t xml:space="preserve">ske fakta ind i fortællingen. </w:t>
            </w:r>
          </w:p>
          <w:p w:rsidR="00730299" w:rsidRPr="00730299" w:rsidRDefault="007427C0" w:rsidP="00730299">
            <w:pPr>
              <w:autoSpaceDE w:val="0"/>
              <w:autoSpaceDN w:val="0"/>
              <w:adjustRightInd w:val="0"/>
              <w:rPr>
                <w:rFonts w:cs="Open Sans"/>
                <w:color w:val="000000"/>
              </w:rPr>
            </w:pPr>
            <w:r>
              <w:rPr>
                <w:rFonts w:cs="Open Sans"/>
                <w:color w:val="000000"/>
              </w:rPr>
              <w:t>Gruppernes videre-digt</w:t>
            </w:r>
            <w:r w:rsidR="00730299" w:rsidRPr="00730299">
              <w:rPr>
                <w:rFonts w:cs="Open Sans"/>
                <w:color w:val="000000"/>
              </w:rPr>
              <w:t>ning læses op for klassen.</w:t>
            </w:r>
          </w:p>
          <w:p w:rsidR="00730299" w:rsidRPr="007427C0" w:rsidRDefault="00730299" w:rsidP="00730299">
            <w:pPr>
              <w:autoSpaceDE w:val="0"/>
              <w:autoSpaceDN w:val="0"/>
              <w:adjustRightInd w:val="0"/>
              <w:rPr>
                <w:rFonts w:cs="Open Sans"/>
                <w:color w:val="000000"/>
                <w:u w:val="single"/>
              </w:rPr>
            </w:pPr>
          </w:p>
          <w:p w:rsidR="00730299" w:rsidRPr="007427C0" w:rsidRDefault="007427C0" w:rsidP="00730299">
            <w:pPr>
              <w:autoSpaceDE w:val="0"/>
              <w:autoSpaceDN w:val="0"/>
              <w:adjustRightInd w:val="0"/>
              <w:rPr>
                <w:rFonts w:cs="Open Sans"/>
                <w:bCs/>
                <w:color w:val="000000"/>
                <w:u w:val="single"/>
              </w:rPr>
            </w:pPr>
            <w:r w:rsidRPr="007427C0">
              <w:rPr>
                <w:rFonts w:cs="Open Sans"/>
                <w:bCs/>
                <w:color w:val="000000"/>
                <w:u w:val="single"/>
              </w:rPr>
              <w:t>OPGAVE</w:t>
            </w:r>
          </w:p>
          <w:p w:rsidR="00730299" w:rsidRPr="00730299" w:rsidRDefault="00730299" w:rsidP="00730299">
            <w:pPr>
              <w:autoSpaceDE w:val="0"/>
              <w:autoSpaceDN w:val="0"/>
              <w:adjustRightInd w:val="0"/>
              <w:rPr>
                <w:rFonts w:cs="Open Sans"/>
                <w:color w:val="000000"/>
              </w:rPr>
            </w:pPr>
            <w:r w:rsidRPr="00730299">
              <w:rPr>
                <w:rFonts w:cs="Open Sans"/>
                <w:color w:val="000000"/>
              </w:rPr>
              <w:t>Opret et dokument i drev, som I deler med hinanden i gruppen</w:t>
            </w:r>
          </w:p>
          <w:p w:rsidR="00730299" w:rsidRPr="00730299" w:rsidRDefault="00730299" w:rsidP="00730299">
            <w:pPr>
              <w:autoSpaceDE w:val="0"/>
              <w:autoSpaceDN w:val="0"/>
              <w:adjustRightInd w:val="0"/>
              <w:rPr>
                <w:rFonts w:cs="Open Sans"/>
                <w:color w:val="000000"/>
              </w:rPr>
            </w:pPr>
            <w:r w:rsidRPr="00730299">
              <w:rPr>
                <w:rFonts w:cs="Open Sans"/>
                <w:color w:val="000000"/>
              </w:rPr>
              <w:t>Tal i gruppen om, hvor Bertram går hen i byen. Skriv stikord ned i d</w:t>
            </w:r>
            <w:r w:rsidRPr="00730299">
              <w:rPr>
                <w:rFonts w:cs="Open Sans"/>
                <w:color w:val="000000"/>
              </w:rPr>
              <w:t>o</w:t>
            </w:r>
            <w:r w:rsidRPr="00730299">
              <w:rPr>
                <w:rFonts w:cs="Open Sans"/>
                <w:color w:val="000000"/>
              </w:rPr>
              <w:t xml:space="preserve">kumentet </w:t>
            </w:r>
          </w:p>
          <w:p w:rsidR="00730299" w:rsidRPr="00730299" w:rsidRDefault="00730299" w:rsidP="00730299">
            <w:pPr>
              <w:autoSpaceDE w:val="0"/>
              <w:autoSpaceDN w:val="0"/>
              <w:adjustRightInd w:val="0"/>
              <w:rPr>
                <w:rFonts w:cs="Open Sans"/>
                <w:color w:val="000000"/>
              </w:rPr>
            </w:pPr>
            <w:r w:rsidRPr="00730299">
              <w:rPr>
                <w:rFonts w:cs="Open Sans"/>
                <w:color w:val="000000"/>
              </w:rPr>
              <w:t>‘Fakta-Detektiven’ SØGER på nettet efter informationer om stederne i gamle dage</w:t>
            </w:r>
          </w:p>
          <w:p w:rsidR="00730299" w:rsidRPr="00730299" w:rsidRDefault="00730299" w:rsidP="00730299">
            <w:pPr>
              <w:autoSpaceDE w:val="0"/>
              <w:autoSpaceDN w:val="0"/>
              <w:adjustRightInd w:val="0"/>
              <w:rPr>
                <w:rFonts w:cs="Open Sans"/>
                <w:color w:val="000000"/>
              </w:rPr>
            </w:pPr>
            <w:r w:rsidRPr="00730299">
              <w:rPr>
                <w:rFonts w:cs="Open Sans"/>
                <w:color w:val="000000"/>
              </w:rPr>
              <w:t>‘Forfatter-Spiren’ SKRIVER videre på historien med de fakta, I har fundet på nettet</w:t>
            </w:r>
          </w:p>
          <w:p w:rsidR="00730299" w:rsidRPr="00730299" w:rsidRDefault="00730299" w:rsidP="00730299">
            <w:pPr>
              <w:autoSpaceDE w:val="0"/>
              <w:autoSpaceDN w:val="0"/>
              <w:adjustRightInd w:val="0"/>
              <w:rPr>
                <w:rFonts w:cs="Open Sans"/>
                <w:color w:val="000000"/>
              </w:rPr>
            </w:pPr>
          </w:p>
          <w:p w:rsidR="004C5350" w:rsidRPr="00730299" w:rsidRDefault="004C5350" w:rsidP="004C5350">
            <w:pPr>
              <w:rPr>
                <w:rFonts w:cs="Open Sans"/>
              </w:rPr>
            </w:pPr>
          </w:p>
        </w:tc>
        <w:tc>
          <w:tcPr>
            <w:tcW w:w="4253" w:type="dxa"/>
          </w:tcPr>
          <w:p w:rsidR="00730299" w:rsidRDefault="00730299" w:rsidP="00730299">
            <w:pPr>
              <w:tabs>
                <w:tab w:val="left" w:pos="20"/>
                <w:tab w:val="left" w:pos="238"/>
              </w:tabs>
              <w:autoSpaceDE w:val="0"/>
              <w:autoSpaceDN w:val="0"/>
              <w:adjustRightInd w:val="0"/>
              <w:rPr>
                <w:rFonts w:cs="Open Sans"/>
                <w:color w:val="000000"/>
              </w:rPr>
            </w:pPr>
            <w:r w:rsidRPr="00730299">
              <w:rPr>
                <w:rFonts w:cs="Open Sans"/>
                <w:color w:val="000000"/>
              </w:rPr>
              <w:lastRenderedPageBreak/>
              <w:t>Oplæsning af en spændende historie væ</w:t>
            </w:r>
            <w:r w:rsidRPr="00730299">
              <w:rPr>
                <w:rFonts w:cs="Open Sans"/>
                <w:color w:val="000000"/>
              </w:rPr>
              <w:t>k</w:t>
            </w:r>
            <w:r w:rsidRPr="00730299">
              <w:rPr>
                <w:rFonts w:cs="Open Sans"/>
                <w:color w:val="000000"/>
              </w:rPr>
              <w:t xml:space="preserve">ker elevernes læse- og skrivelyst. </w:t>
            </w:r>
          </w:p>
          <w:p w:rsidR="007427C0" w:rsidRPr="00730299" w:rsidRDefault="007427C0" w:rsidP="00730299">
            <w:pPr>
              <w:tabs>
                <w:tab w:val="left" w:pos="20"/>
                <w:tab w:val="left" w:pos="238"/>
              </w:tabs>
              <w:autoSpaceDE w:val="0"/>
              <w:autoSpaceDN w:val="0"/>
              <w:adjustRightInd w:val="0"/>
              <w:rPr>
                <w:rFonts w:cs="Open Sans"/>
                <w:color w:val="000000"/>
              </w:rPr>
            </w:pPr>
          </w:p>
          <w:p w:rsidR="004C5350" w:rsidRDefault="00730299" w:rsidP="00730299">
            <w:pPr>
              <w:rPr>
                <w:rFonts w:cs="Open Sans"/>
                <w:color w:val="000000"/>
              </w:rPr>
            </w:pPr>
            <w:r w:rsidRPr="00730299">
              <w:rPr>
                <w:rFonts w:cs="Open Sans"/>
                <w:color w:val="000000"/>
              </w:rPr>
              <w:lastRenderedPageBreak/>
              <w:t>Eleverne kan leve sig ind i historien, bruge fantasi og forestillingsevne samt vurdere graden af realisme til selv at digte videre.</w:t>
            </w:r>
          </w:p>
          <w:p w:rsidR="007427C0" w:rsidRDefault="007427C0" w:rsidP="00730299">
            <w:pPr>
              <w:rPr>
                <w:rFonts w:cs="Open Sans"/>
                <w:color w:val="000000"/>
              </w:rPr>
            </w:pPr>
          </w:p>
          <w:p w:rsidR="007427C0" w:rsidRPr="00730299" w:rsidRDefault="007427C0" w:rsidP="00730299">
            <w:pPr>
              <w:rPr>
                <w:rFonts w:cs="Open Sans"/>
              </w:rPr>
            </w:pPr>
            <w:r>
              <w:rPr>
                <w:rFonts w:cs="Open Sans"/>
                <w:color w:val="000000"/>
              </w:rPr>
              <w:t>Eleverne kan samarbejde om at digte en fortælling med både fantasi og fakta.</w:t>
            </w:r>
          </w:p>
        </w:tc>
        <w:tc>
          <w:tcPr>
            <w:tcW w:w="3260" w:type="dxa"/>
          </w:tcPr>
          <w:p w:rsidR="00730299" w:rsidRPr="00730299" w:rsidRDefault="00730299" w:rsidP="00730299">
            <w:pPr>
              <w:tabs>
                <w:tab w:val="left" w:pos="20"/>
                <w:tab w:val="left" w:pos="238"/>
              </w:tabs>
              <w:autoSpaceDE w:val="0"/>
              <w:autoSpaceDN w:val="0"/>
              <w:adjustRightInd w:val="0"/>
              <w:rPr>
                <w:rFonts w:cs="Open Sans"/>
                <w:color w:val="000000"/>
              </w:rPr>
            </w:pPr>
            <w:r w:rsidRPr="00730299">
              <w:rPr>
                <w:rFonts w:cs="Open Sans"/>
                <w:color w:val="000000"/>
              </w:rPr>
              <w:lastRenderedPageBreak/>
              <w:t>Eleverne kan samarbejde og blive enige om handlingen i d</w:t>
            </w:r>
            <w:r w:rsidRPr="00730299">
              <w:rPr>
                <w:rFonts w:cs="Open Sans"/>
                <w:color w:val="000000"/>
              </w:rPr>
              <w:t>e</w:t>
            </w:r>
            <w:r w:rsidRPr="00730299">
              <w:rPr>
                <w:rFonts w:cs="Open Sans"/>
                <w:color w:val="000000"/>
              </w:rPr>
              <w:t>res historie</w:t>
            </w:r>
          </w:p>
          <w:p w:rsidR="00730299" w:rsidRPr="00730299" w:rsidRDefault="00730299" w:rsidP="00730299">
            <w:pPr>
              <w:tabs>
                <w:tab w:val="left" w:pos="20"/>
                <w:tab w:val="left" w:pos="238"/>
              </w:tabs>
              <w:autoSpaceDE w:val="0"/>
              <w:autoSpaceDN w:val="0"/>
              <w:adjustRightInd w:val="0"/>
              <w:rPr>
                <w:rFonts w:cs="Open Sans"/>
                <w:color w:val="000000"/>
              </w:rPr>
            </w:pPr>
            <w:r w:rsidRPr="00730299">
              <w:rPr>
                <w:rFonts w:cs="Open Sans"/>
                <w:color w:val="000000"/>
              </w:rPr>
              <w:lastRenderedPageBreak/>
              <w:t>Eleverne kan fordele arbejdet ligeligt i mellem dem</w:t>
            </w:r>
          </w:p>
          <w:p w:rsidR="00730299" w:rsidRPr="00730299" w:rsidRDefault="00730299" w:rsidP="00730299">
            <w:pPr>
              <w:tabs>
                <w:tab w:val="left" w:pos="20"/>
                <w:tab w:val="left" w:pos="238"/>
              </w:tabs>
              <w:autoSpaceDE w:val="0"/>
              <w:autoSpaceDN w:val="0"/>
              <w:adjustRightInd w:val="0"/>
              <w:rPr>
                <w:rFonts w:cs="Open Sans"/>
                <w:color w:val="000000"/>
              </w:rPr>
            </w:pPr>
            <w:r w:rsidRPr="00730299">
              <w:rPr>
                <w:rFonts w:cs="Open Sans"/>
                <w:color w:val="000000"/>
              </w:rPr>
              <w:t>Eleverne kan bruge fantasi til at digte videre på historien</w:t>
            </w:r>
          </w:p>
          <w:p w:rsidR="00730299" w:rsidRPr="00730299" w:rsidRDefault="00730299" w:rsidP="00730299">
            <w:pPr>
              <w:tabs>
                <w:tab w:val="left" w:pos="20"/>
                <w:tab w:val="left" w:pos="238"/>
              </w:tabs>
              <w:autoSpaceDE w:val="0"/>
              <w:autoSpaceDN w:val="0"/>
              <w:adjustRightInd w:val="0"/>
              <w:rPr>
                <w:rFonts w:cs="Open Sans"/>
                <w:color w:val="000000"/>
              </w:rPr>
            </w:pPr>
            <w:r w:rsidRPr="00730299">
              <w:rPr>
                <w:rFonts w:cs="Open Sans"/>
                <w:color w:val="000000"/>
              </w:rPr>
              <w:t>Eleverne kan søge på nettet efter bestemte fakta, finde i</w:t>
            </w:r>
            <w:r w:rsidRPr="00730299">
              <w:rPr>
                <w:rFonts w:cs="Open Sans"/>
                <w:color w:val="000000"/>
              </w:rPr>
              <w:t>n</w:t>
            </w:r>
            <w:r w:rsidRPr="00730299">
              <w:rPr>
                <w:rFonts w:cs="Open Sans"/>
                <w:color w:val="000000"/>
              </w:rPr>
              <w:t>formationer og vurdere san</w:t>
            </w:r>
            <w:r w:rsidRPr="00730299">
              <w:rPr>
                <w:rFonts w:cs="Open Sans"/>
                <w:color w:val="000000"/>
              </w:rPr>
              <w:t>d</w:t>
            </w:r>
            <w:r w:rsidRPr="00730299">
              <w:rPr>
                <w:rFonts w:cs="Open Sans"/>
                <w:color w:val="000000"/>
              </w:rPr>
              <w:t xml:space="preserve">hedsværdien samt relevansen af disse - og slutteligt flette disse informationer ind i historien. </w:t>
            </w:r>
          </w:p>
          <w:p w:rsidR="004C5350" w:rsidRPr="00730299" w:rsidRDefault="00730299" w:rsidP="00730299">
            <w:pPr>
              <w:rPr>
                <w:rFonts w:cs="Open Sans"/>
              </w:rPr>
            </w:pPr>
            <w:r w:rsidRPr="00730299">
              <w:rPr>
                <w:rFonts w:cs="Open Sans"/>
                <w:color w:val="000000"/>
              </w:rPr>
              <w:t>Eleverne har skrevet en tekst, der kan læses op på klassen.</w:t>
            </w:r>
          </w:p>
        </w:tc>
      </w:tr>
      <w:tr w:rsidR="004C5350" w:rsidTr="004C5350">
        <w:trPr>
          <w:trHeight w:val="265"/>
        </w:trPr>
        <w:tc>
          <w:tcPr>
            <w:tcW w:w="6912" w:type="dxa"/>
          </w:tcPr>
          <w:p w:rsidR="004C5350" w:rsidRPr="00730299" w:rsidRDefault="004C5350" w:rsidP="004C5350">
            <w:pPr>
              <w:rPr>
                <w:rFonts w:cs="Open Sans"/>
              </w:rPr>
            </w:pPr>
          </w:p>
        </w:tc>
        <w:tc>
          <w:tcPr>
            <w:tcW w:w="4253" w:type="dxa"/>
          </w:tcPr>
          <w:p w:rsidR="004C5350" w:rsidRPr="00730299" w:rsidRDefault="004C5350" w:rsidP="004C5350">
            <w:pPr>
              <w:rPr>
                <w:rFonts w:cs="Open Sans"/>
              </w:rPr>
            </w:pPr>
          </w:p>
        </w:tc>
        <w:tc>
          <w:tcPr>
            <w:tcW w:w="3260" w:type="dxa"/>
          </w:tcPr>
          <w:p w:rsidR="004C5350" w:rsidRPr="00730299" w:rsidRDefault="004C5350" w:rsidP="004C5350">
            <w:pPr>
              <w:rPr>
                <w:rFonts w:cs="Open Sans"/>
              </w:rPr>
            </w:pPr>
          </w:p>
        </w:tc>
      </w:tr>
      <w:tr w:rsidR="004C5350" w:rsidTr="004C5350">
        <w:trPr>
          <w:trHeight w:val="296"/>
        </w:trPr>
        <w:tc>
          <w:tcPr>
            <w:tcW w:w="6912" w:type="dxa"/>
          </w:tcPr>
          <w:p w:rsidR="004C5350" w:rsidRDefault="004C5350" w:rsidP="004C5350"/>
        </w:tc>
        <w:tc>
          <w:tcPr>
            <w:tcW w:w="4253" w:type="dxa"/>
          </w:tcPr>
          <w:p w:rsidR="004C5350" w:rsidRDefault="004C5350" w:rsidP="004C5350"/>
        </w:tc>
        <w:tc>
          <w:tcPr>
            <w:tcW w:w="3260" w:type="dxa"/>
          </w:tcPr>
          <w:p w:rsidR="004C5350" w:rsidRDefault="004C5350" w:rsidP="004C5350"/>
        </w:tc>
      </w:tr>
    </w:tbl>
    <w:p w:rsidR="004C5350" w:rsidRDefault="004C5350" w:rsidP="00605D0D"/>
    <w:p w:rsidR="004C5350" w:rsidRDefault="007427C0" w:rsidP="00605D0D">
      <w:r>
        <w:t xml:space="preserve">Der afholdes en formiddagspause mellem de to dele af undervisningen. </w:t>
      </w:r>
    </w:p>
    <w:p w:rsidR="004C5350" w:rsidRDefault="004C5350" w:rsidP="00605D0D"/>
    <w:p w:rsidR="004C5350" w:rsidRPr="004C5350" w:rsidRDefault="004C5350" w:rsidP="00605D0D">
      <w:pPr>
        <w:rPr>
          <w:b/>
          <w:sz w:val="24"/>
          <w:szCs w:val="24"/>
        </w:rPr>
      </w:pPr>
      <w:r w:rsidRPr="004C5350">
        <w:rPr>
          <w:b/>
          <w:sz w:val="24"/>
          <w:szCs w:val="24"/>
        </w:rPr>
        <w:t>Del 2:</w:t>
      </w:r>
    </w:p>
    <w:tbl>
      <w:tblPr>
        <w:tblStyle w:val="Tabel-Gitter"/>
        <w:tblW w:w="0" w:type="auto"/>
        <w:tblLook w:val="04A0" w:firstRow="1" w:lastRow="0" w:firstColumn="1" w:lastColumn="0" w:noHBand="0" w:noVBand="1"/>
      </w:tblPr>
      <w:tblGrid>
        <w:gridCol w:w="6912"/>
        <w:gridCol w:w="4253"/>
        <w:gridCol w:w="3260"/>
      </w:tblGrid>
      <w:tr w:rsidR="004C5350" w:rsidTr="004C5350">
        <w:trPr>
          <w:trHeight w:val="265"/>
        </w:trPr>
        <w:tc>
          <w:tcPr>
            <w:tcW w:w="6912" w:type="dxa"/>
          </w:tcPr>
          <w:p w:rsidR="004C5350" w:rsidRPr="00500F85" w:rsidRDefault="004C5350" w:rsidP="004C5350">
            <w:pPr>
              <w:rPr>
                <w:b/>
              </w:rPr>
            </w:pPr>
            <w:r w:rsidRPr="00500F85">
              <w:rPr>
                <w:b/>
              </w:rPr>
              <w:t>Aktivitet</w:t>
            </w:r>
          </w:p>
        </w:tc>
        <w:tc>
          <w:tcPr>
            <w:tcW w:w="4253" w:type="dxa"/>
          </w:tcPr>
          <w:p w:rsidR="004C5350" w:rsidRPr="00500F85" w:rsidRDefault="004C5350" w:rsidP="004C5350">
            <w:pPr>
              <w:rPr>
                <w:b/>
              </w:rPr>
            </w:pPr>
            <w:r w:rsidRPr="00500F85">
              <w:rPr>
                <w:b/>
              </w:rPr>
              <w:t>Læringsmål</w:t>
            </w:r>
          </w:p>
        </w:tc>
        <w:tc>
          <w:tcPr>
            <w:tcW w:w="3260" w:type="dxa"/>
          </w:tcPr>
          <w:p w:rsidR="004C5350" w:rsidRPr="00500F85" w:rsidRDefault="004C5350" w:rsidP="004C5350">
            <w:pPr>
              <w:rPr>
                <w:b/>
              </w:rPr>
            </w:pPr>
            <w:r w:rsidRPr="00500F85">
              <w:rPr>
                <w:b/>
              </w:rPr>
              <w:t>Tegn på læring</w:t>
            </w:r>
          </w:p>
        </w:tc>
      </w:tr>
      <w:tr w:rsidR="004C5350" w:rsidTr="004C5350">
        <w:trPr>
          <w:trHeight w:val="281"/>
        </w:trPr>
        <w:tc>
          <w:tcPr>
            <w:tcW w:w="6912" w:type="dxa"/>
          </w:tcPr>
          <w:p w:rsidR="004C5350" w:rsidRPr="004613AA" w:rsidRDefault="004C5350" w:rsidP="004C5350">
            <w:pPr>
              <w:rPr>
                <w:u w:val="single"/>
              </w:rPr>
            </w:pPr>
            <w:r w:rsidRPr="004613AA">
              <w:rPr>
                <w:u w:val="single"/>
              </w:rPr>
              <w:t>Genrekendskab</w:t>
            </w:r>
          </w:p>
          <w:p w:rsidR="004C5350" w:rsidRDefault="004C5350" w:rsidP="004C5350">
            <w:r>
              <w:t xml:space="preserve">Eleverne får gennem fælles samtale en gennemgang af, hvordan blog-genren har genretræk fra logbogsgenren. Der fortælles om, hvordan logbog ved de opdagelsesrejsende var vigtige kilder til at dele viden og skabe historie. Herefter gennemgås, hvad en </w:t>
            </w:r>
            <w:proofErr w:type="spellStart"/>
            <w:r>
              <w:t>web-log</w:t>
            </w:r>
            <w:proofErr w:type="spellEnd"/>
            <w:r>
              <w:t xml:space="preserve"> er, og hvad man skal være bevidst om, når det man skriver ligger på nettet. </w:t>
            </w:r>
          </w:p>
        </w:tc>
        <w:tc>
          <w:tcPr>
            <w:tcW w:w="4253" w:type="dxa"/>
          </w:tcPr>
          <w:p w:rsidR="00BD2995" w:rsidRDefault="00BD2995" w:rsidP="00BD2995">
            <w:r>
              <w:t>Eleverne har viden om den historiske u</w:t>
            </w:r>
            <w:r>
              <w:t>d</w:t>
            </w:r>
            <w:r>
              <w:t>vikling og betydning af logbogsgenren.</w:t>
            </w:r>
          </w:p>
          <w:p w:rsidR="00BD2995" w:rsidRDefault="00BD2995" w:rsidP="00BD2995">
            <w:r>
              <w:t>Eleverne kender til og kan skelne mellem logbogsgenren, dagbogsgenren og blo</w:t>
            </w:r>
            <w:r>
              <w:t>g</w:t>
            </w:r>
            <w:r>
              <w:t xml:space="preserve">genren.  </w:t>
            </w:r>
          </w:p>
          <w:p w:rsidR="00BD2995" w:rsidRDefault="00BD2995" w:rsidP="00BD2995">
            <w:r>
              <w:t>Eleverne har viden om, hvad formålet med genrene er, og kan identificere modtage</w:t>
            </w:r>
            <w:r>
              <w:t>r</w:t>
            </w:r>
            <w:r>
              <w:t xml:space="preserve">ne af hver genre. </w:t>
            </w:r>
          </w:p>
          <w:p w:rsidR="00BD2995" w:rsidRDefault="00BD2995" w:rsidP="00BD2995">
            <w:r>
              <w:t xml:space="preserve"> </w:t>
            </w:r>
          </w:p>
        </w:tc>
        <w:tc>
          <w:tcPr>
            <w:tcW w:w="3260" w:type="dxa"/>
          </w:tcPr>
          <w:p w:rsidR="004C5350" w:rsidRDefault="00BD2995" w:rsidP="004C5350">
            <w:r>
              <w:t>Eleverne deltager aktivt i fælles samtale og udviser forståelse for forskellen mellem logbog-, dagbog- og blog-genren.</w:t>
            </w:r>
          </w:p>
          <w:p w:rsidR="00BD2995" w:rsidRDefault="00BD2995" w:rsidP="004C5350"/>
        </w:tc>
      </w:tr>
      <w:tr w:rsidR="004C5350" w:rsidTr="004C5350">
        <w:trPr>
          <w:trHeight w:val="281"/>
        </w:trPr>
        <w:tc>
          <w:tcPr>
            <w:tcW w:w="6912" w:type="dxa"/>
          </w:tcPr>
          <w:p w:rsidR="004C5350" w:rsidRPr="004613AA" w:rsidRDefault="004C5350" w:rsidP="004C5350">
            <w:pPr>
              <w:rPr>
                <w:u w:val="single"/>
              </w:rPr>
            </w:pPr>
            <w:r w:rsidRPr="004613AA">
              <w:rPr>
                <w:u w:val="single"/>
              </w:rPr>
              <w:t>Planlægning af egen blog/eget website</w:t>
            </w:r>
          </w:p>
          <w:p w:rsidR="004C5350" w:rsidRDefault="004C5350" w:rsidP="004C5350">
            <w:r>
              <w:t xml:space="preserve">På tavlen planlægges, hvordan elevernes egen blog skal designes, så det fremstår som et website. Her trækkes der på den undervisning, eleverne har fået tidligere om udvælgelse og analyse af hjemmesider </w:t>
            </w:r>
            <w:r>
              <w:lastRenderedPageBreak/>
              <w:t xml:space="preserve">med det for øje, at en bestemt målgruppe/modtager vil have lyst til at læse på hjemmesiden og kan finde relevante informationer. Der tegnes en skitse med de elementer, bloggen skal indeholde. </w:t>
            </w:r>
          </w:p>
        </w:tc>
        <w:tc>
          <w:tcPr>
            <w:tcW w:w="4253" w:type="dxa"/>
          </w:tcPr>
          <w:p w:rsidR="004C5350" w:rsidRDefault="00BD2995" w:rsidP="004C5350">
            <w:r>
              <w:lastRenderedPageBreak/>
              <w:t>Eleverne kan bidrage kreativt til, hvordan et website skal bygges op.</w:t>
            </w:r>
          </w:p>
          <w:p w:rsidR="00BD2995" w:rsidRDefault="00BD2995" w:rsidP="004C5350">
            <w:r>
              <w:t>Eleverne kan bruge viden fra del 1 i forl</w:t>
            </w:r>
            <w:r>
              <w:t>ø</w:t>
            </w:r>
            <w:r>
              <w:t xml:space="preserve">bet til at argumentere for designmæssige </w:t>
            </w:r>
            <w:r>
              <w:lastRenderedPageBreak/>
              <w:t>valg i planlægningen af opbygningen af et website.</w:t>
            </w:r>
          </w:p>
          <w:p w:rsidR="00BD2995" w:rsidRDefault="00BD2995" w:rsidP="004C5350"/>
        </w:tc>
        <w:tc>
          <w:tcPr>
            <w:tcW w:w="3260" w:type="dxa"/>
          </w:tcPr>
          <w:p w:rsidR="004C5350" w:rsidRDefault="000A18D0" w:rsidP="000A18D0">
            <w:r>
              <w:lastRenderedPageBreak/>
              <w:t>Eleverne følger aktivt med og bidrager til den skitse, der te</w:t>
            </w:r>
            <w:r>
              <w:t>g</w:t>
            </w:r>
            <w:r>
              <w:t xml:space="preserve">nes af websitet på tavlen. </w:t>
            </w:r>
          </w:p>
        </w:tc>
      </w:tr>
      <w:tr w:rsidR="004C5350" w:rsidTr="004C5350">
        <w:trPr>
          <w:trHeight w:val="281"/>
        </w:trPr>
        <w:tc>
          <w:tcPr>
            <w:tcW w:w="6912" w:type="dxa"/>
          </w:tcPr>
          <w:p w:rsidR="004C5350" w:rsidRPr="00817FBB" w:rsidRDefault="004C5350" w:rsidP="004C5350">
            <w:pPr>
              <w:rPr>
                <w:u w:val="single"/>
              </w:rPr>
            </w:pPr>
            <w:r w:rsidRPr="00817FBB">
              <w:rPr>
                <w:u w:val="single"/>
              </w:rPr>
              <w:lastRenderedPageBreak/>
              <w:t>Elevernes egen virksomhed</w:t>
            </w:r>
          </w:p>
          <w:p w:rsidR="004C5350" w:rsidRDefault="004C5350" w:rsidP="004C5350">
            <w:r>
              <w:t>Lærerne har på forhånd inddelt eleverne i grupper på ca. 3 personer. Eleverne får nu en peptalk om, at de ikke længere er en gruppe, men en hjemmesidevirksomhed. Her får eleverne at vide, at alle har kompete</w:t>
            </w:r>
            <w:r>
              <w:t>n</w:t>
            </w:r>
            <w:r>
              <w:t>cer, der ikke kan undværes. Nogle er gode til at skrive og kan være vir</w:t>
            </w:r>
            <w:r>
              <w:t>k</w:t>
            </w:r>
            <w:r>
              <w:t xml:space="preserve">somhedens journalister, mens andre er dygtige </w:t>
            </w:r>
            <w:proofErr w:type="spellStart"/>
            <w:r>
              <w:t>faktadetektiver</w:t>
            </w:r>
            <w:proofErr w:type="spellEnd"/>
            <w:r>
              <w:t xml:space="preserve"> og kan finde brugbar viden på nettet og på biblioteket, andre kan være særligt gode til at finde og skabe billeder og flotte layouts til bloggen. En god virksomhed har dynamiske roller, hvor man i fællesskab løfter opgaven.</w:t>
            </w:r>
          </w:p>
        </w:tc>
        <w:tc>
          <w:tcPr>
            <w:tcW w:w="4253" w:type="dxa"/>
          </w:tcPr>
          <w:p w:rsidR="004C5350" w:rsidRDefault="004C5350" w:rsidP="004C5350">
            <w:r>
              <w:t>Eleverne bidrager aktivt til gruppearbejdet og rummer andres meninger.</w:t>
            </w:r>
          </w:p>
          <w:p w:rsidR="004C5350" w:rsidRDefault="004C5350" w:rsidP="004C5350">
            <w:r>
              <w:t>Eleverne tilegner sig entreprenante ko</w:t>
            </w:r>
            <w:r>
              <w:t>m</w:t>
            </w:r>
            <w:r>
              <w:t>petencer ved at bidrage med idéer og a</w:t>
            </w:r>
            <w:r>
              <w:t>r</w:t>
            </w:r>
            <w:r>
              <w:t xml:space="preserve">bejdsopgaver, der understøtter gruppens fælles beslutninger. </w:t>
            </w:r>
          </w:p>
          <w:p w:rsidR="004C5350" w:rsidRDefault="004C5350" w:rsidP="004C5350">
            <w:r>
              <w:t xml:space="preserve">Eleverne indgår i innovative processer i samspil med kammeraterne i gruppen. </w:t>
            </w:r>
          </w:p>
        </w:tc>
        <w:tc>
          <w:tcPr>
            <w:tcW w:w="3260" w:type="dxa"/>
          </w:tcPr>
          <w:p w:rsidR="004C5350" w:rsidRDefault="004C5350" w:rsidP="004C5350">
            <w:r>
              <w:t xml:space="preserve">Elever har forståelse for, at de hver skal og kan bidrage med idéer og viden til samarbejdet i gruppen. </w:t>
            </w:r>
          </w:p>
        </w:tc>
      </w:tr>
      <w:tr w:rsidR="004C5350" w:rsidTr="004C5350">
        <w:trPr>
          <w:trHeight w:val="281"/>
        </w:trPr>
        <w:tc>
          <w:tcPr>
            <w:tcW w:w="6912" w:type="dxa"/>
          </w:tcPr>
          <w:p w:rsidR="004C5350" w:rsidRDefault="004C5350" w:rsidP="004C5350">
            <w:pPr>
              <w:rPr>
                <w:u w:val="single"/>
              </w:rPr>
            </w:pPr>
            <w:r w:rsidRPr="009E4793">
              <w:rPr>
                <w:u w:val="single"/>
              </w:rPr>
              <w:t>Teknisk oprettelse</w:t>
            </w:r>
          </w:p>
          <w:p w:rsidR="004C5350" w:rsidRPr="00327A6C" w:rsidRDefault="004C5350" w:rsidP="004C5350">
            <w:r>
              <w:t>Eleverne følger med på tavlen, hvor de får vist trin for trin, hvordan de opretter bloggen. Her bliver det en vigtig faktor, at de er inddelt i gru</w:t>
            </w:r>
            <w:r>
              <w:t>p</w:t>
            </w:r>
            <w:r>
              <w:t>per, da kun én i gruppen skal starte med at oprette bloggen som adm</w:t>
            </w:r>
            <w:r>
              <w:t>i</w:t>
            </w:r>
            <w:r>
              <w:t xml:space="preserve">nistrator og derefter lukke de andre ind og efterfølgende gøre de andre gruppemedlemmer til med-administratorer. </w:t>
            </w:r>
          </w:p>
          <w:p w:rsidR="004C5350" w:rsidRDefault="004C5350" w:rsidP="004C5350">
            <w:r>
              <w:t>Her er det vigtigt, at eleverne følger instrukserne nøje, da bloggen skal oprettes korrekt og der er tekniske valg, der skal tages i bestemte ræ</w:t>
            </w:r>
            <w:r>
              <w:t>k</w:t>
            </w:r>
            <w:r>
              <w:t xml:space="preserve">kefølger. </w:t>
            </w:r>
          </w:p>
        </w:tc>
        <w:tc>
          <w:tcPr>
            <w:tcW w:w="4253" w:type="dxa"/>
          </w:tcPr>
          <w:p w:rsidR="004C5350" w:rsidRDefault="000A18D0" w:rsidP="004C5350">
            <w:r>
              <w:t>Eleverne får viden om teknisk oprettelse og de forbehold og valg, der skal tages, når der oprettes en blog.</w:t>
            </w:r>
          </w:p>
          <w:p w:rsidR="000A18D0" w:rsidRDefault="000A18D0" w:rsidP="004C5350">
            <w:r>
              <w:t>Eleverne kan bruge den viden, de fik i del 1 om hjemmesideanalyse og kildekritik samt bevidsthed om modtagerne af bestemte tekster på ne</w:t>
            </w:r>
            <w:r>
              <w:t>t</w:t>
            </w:r>
            <w:r>
              <w:t>tet.</w:t>
            </w:r>
          </w:p>
          <w:p w:rsidR="000A18D0" w:rsidRDefault="000A18D0" w:rsidP="004C5350"/>
        </w:tc>
        <w:tc>
          <w:tcPr>
            <w:tcW w:w="3260" w:type="dxa"/>
          </w:tcPr>
          <w:p w:rsidR="004C5350" w:rsidRDefault="000A18D0" w:rsidP="004C5350">
            <w:r>
              <w:t>Eleverne kan holde fokus på det, der gennemgås på skærmen i klassen.</w:t>
            </w:r>
          </w:p>
          <w:p w:rsidR="000A18D0" w:rsidRDefault="000A18D0" w:rsidP="000A18D0">
            <w:r>
              <w:t>Eleverne kan forstå og efterleve en kolle</w:t>
            </w:r>
            <w:r>
              <w:t>k</w:t>
            </w:r>
            <w:r>
              <w:t>tiv besked og følge de instrukser, de får</w:t>
            </w:r>
            <w:r>
              <w:t>.</w:t>
            </w:r>
          </w:p>
        </w:tc>
      </w:tr>
      <w:tr w:rsidR="004C5350" w:rsidTr="004C5350">
        <w:trPr>
          <w:trHeight w:val="281"/>
        </w:trPr>
        <w:tc>
          <w:tcPr>
            <w:tcW w:w="6912" w:type="dxa"/>
          </w:tcPr>
          <w:p w:rsidR="004C5350" w:rsidRDefault="004C5350" w:rsidP="004C5350">
            <w:pPr>
              <w:rPr>
                <w:u w:val="single"/>
              </w:rPr>
            </w:pPr>
            <w:r>
              <w:rPr>
                <w:u w:val="single"/>
              </w:rPr>
              <w:t>Design af layout og indhold</w:t>
            </w:r>
          </w:p>
          <w:p w:rsidR="004C5350" w:rsidRDefault="004C5350" w:rsidP="004C5350">
            <w:r>
              <w:t>Eleverne skal nu udelukkende følge med på tavlen, og får vist hvordan man ændre på bloggens layouts og tager designmæssige valg, der har betydningen for den æstetiske del af at kreere en multimodal tekst.</w:t>
            </w:r>
          </w:p>
          <w:p w:rsidR="004C5350" w:rsidRPr="009E4793" w:rsidRDefault="004C5350" w:rsidP="004C5350">
            <w:r>
              <w:t>Ligeledes får eleverne også vist, hvordan der skrives indlæg, sættes billeder og videoklip ind. Her er der en vigtig reference til første del af undervisningsforløbet, hvor eleverne blev undervist i kildekritik og i viden om copyright.</w:t>
            </w:r>
          </w:p>
        </w:tc>
        <w:tc>
          <w:tcPr>
            <w:tcW w:w="4253" w:type="dxa"/>
          </w:tcPr>
          <w:p w:rsidR="004C5350" w:rsidRDefault="000A18D0" w:rsidP="004C5350">
            <w:r>
              <w:t>Eleverne får viden og inspiration til, hvo</w:t>
            </w:r>
            <w:r>
              <w:t>r</w:t>
            </w:r>
            <w:r>
              <w:t>dan de selvstændigt og kreativt kan desi</w:t>
            </w:r>
            <w:r>
              <w:t>g</w:t>
            </w:r>
            <w:r>
              <w:t xml:space="preserve">ne deres blog. </w:t>
            </w:r>
          </w:p>
        </w:tc>
        <w:tc>
          <w:tcPr>
            <w:tcW w:w="3260" w:type="dxa"/>
          </w:tcPr>
          <w:p w:rsidR="004C5350" w:rsidRDefault="000A18D0" w:rsidP="004C5350">
            <w:r>
              <w:t>Eleverne kan holde fokus på det, der vises på tavlen.</w:t>
            </w:r>
          </w:p>
          <w:p w:rsidR="000A18D0" w:rsidRDefault="000A18D0" w:rsidP="004C5350">
            <w:r>
              <w:t>Eleverne bliver inspireret og kan gennem fælles samtale huske, hvordan der laves om på layout og laves indlæg på bloggen.</w:t>
            </w:r>
          </w:p>
        </w:tc>
      </w:tr>
      <w:tr w:rsidR="004C5350" w:rsidTr="004C5350">
        <w:trPr>
          <w:trHeight w:val="265"/>
        </w:trPr>
        <w:tc>
          <w:tcPr>
            <w:tcW w:w="6912" w:type="dxa"/>
          </w:tcPr>
          <w:p w:rsidR="004C5350" w:rsidRDefault="004C5350" w:rsidP="004C5350">
            <w:pPr>
              <w:rPr>
                <w:u w:val="single"/>
              </w:rPr>
            </w:pPr>
            <w:r>
              <w:rPr>
                <w:u w:val="single"/>
              </w:rPr>
              <w:t>Prøv selv</w:t>
            </w:r>
          </w:p>
          <w:p w:rsidR="004C5350" w:rsidRPr="009E4793" w:rsidRDefault="004C5350" w:rsidP="004C5350">
            <w:r>
              <w:t>Eleverne får slutteligt til opgave at prøve de nyligt viste funktioner af i gruppen, og her er det vigtigt, at de udviser virksomhedsforståelsen, den entreprenante og innovative deltagelse i gruppen.</w:t>
            </w:r>
          </w:p>
        </w:tc>
        <w:tc>
          <w:tcPr>
            <w:tcW w:w="4253" w:type="dxa"/>
          </w:tcPr>
          <w:p w:rsidR="004C5350" w:rsidRDefault="000A18D0" w:rsidP="004C5350">
            <w:r>
              <w:t>Eleverne ser værdien af at arbejde sa</w:t>
            </w:r>
            <w:r>
              <w:t>m</w:t>
            </w:r>
            <w:r>
              <w:t>men om et fælles mål.</w:t>
            </w:r>
          </w:p>
          <w:p w:rsidR="000A18D0" w:rsidRDefault="000A18D0" w:rsidP="004C5350">
            <w:r>
              <w:t>Eleverne bruger hinandens forskellige kompetencer til at løse opgaven kreativt.</w:t>
            </w:r>
          </w:p>
          <w:p w:rsidR="000A18D0" w:rsidRDefault="000A18D0" w:rsidP="004C5350">
            <w:r>
              <w:t>Eleverne afprøver selvstændigt tekniske fæ</w:t>
            </w:r>
            <w:r>
              <w:t>r</w:t>
            </w:r>
            <w:r>
              <w:t xml:space="preserve">digheder, og udviser forståelse for den </w:t>
            </w:r>
            <w:r>
              <w:lastRenderedPageBreak/>
              <w:t xml:space="preserve">nyligt gennemgåede undervisning. </w:t>
            </w:r>
            <w:bookmarkStart w:id="0" w:name="_GoBack"/>
            <w:bookmarkEnd w:id="0"/>
          </w:p>
        </w:tc>
        <w:tc>
          <w:tcPr>
            <w:tcW w:w="3260" w:type="dxa"/>
          </w:tcPr>
          <w:p w:rsidR="004C5350" w:rsidRDefault="000A18D0" w:rsidP="004C5350">
            <w:r>
              <w:lastRenderedPageBreak/>
              <w:t>Eleverne kan arbejde selvstæ</w:t>
            </w:r>
            <w:r>
              <w:t>n</w:t>
            </w:r>
            <w:r>
              <w:t>digt fokuseret og kreativt i gru</w:t>
            </w:r>
            <w:r>
              <w:t>p</w:t>
            </w:r>
            <w:r>
              <w:t>per.</w:t>
            </w:r>
          </w:p>
          <w:p w:rsidR="000A18D0" w:rsidRDefault="000A18D0" w:rsidP="004C5350">
            <w:r>
              <w:t>Eleverne kan bidrage selvstæ</w:t>
            </w:r>
            <w:r>
              <w:t>n</w:t>
            </w:r>
            <w:r>
              <w:t xml:space="preserve">digt til gruppearbejde, komme med inputs og samarbejde med </w:t>
            </w:r>
            <w:r>
              <w:lastRenderedPageBreak/>
              <w:t>hinanden om et fæ</w:t>
            </w:r>
            <w:r>
              <w:t>l</w:t>
            </w:r>
            <w:r>
              <w:t>les mål.</w:t>
            </w:r>
          </w:p>
          <w:p w:rsidR="000A18D0" w:rsidRDefault="000A18D0" w:rsidP="004C5350">
            <w:r>
              <w:t>Eleverne kan rumme andre kammeraters kompetencer og se disse som en fordel for gru</w:t>
            </w:r>
            <w:r>
              <w:t>p</w:t>
            </w:r>
            <w:r>
              <w:t>pens fælles arbejde.</w:t>
            </w:r>
          </w:p>
        </w:tc>
      </w:tr>
      <w:tr w:rsidR="004C5350" w:rsidTr="004C5350">
        <w:trPr>
          <w:trHeight w:val="296"/>
        </w:trPr>
        <w:tc>
          <w:tcPr>
            <w:tcW w:w="6912" w:type="dxa"/>
          </w:tcPr>
          <w:p w:rsidR="004C5350" w:rsidRDefault="004C5350" w:rsidP="004C5350"/>
        </w:tc>
        <w:tc>
          <w:tcPr>
            <w:tcW w:w="4253" w:type="dxa"/>
          </w:tcPr>
          <w:p w:rsidR="004C5350" w:rsidRDefault="004C5350" w:rsidP="004C5350"/>
        </w:tc>
        <w:tc>
          <w:tcPr>
            <w:tcW w:w="3260" w:type="dxa"/>
          </w:tcPr>
          <w:p w:rsidR="004C5350" w:rsidRDefault="004C5350" w:rsidP="004C5350"/>
        </w:tc>
      </w:tr>
    </w:tbl>
    <w:p w:rsidR="004C5350" w:rsidRDefault="004C5350" w:rsidP="00605D0D"/>
    <w:p w:rsidR="004C5350" w:rsidRPr="00605D0D" w:rsidRDefault="004C5350" w:rsidP="00605D0D"/>
    <w:sectPr w:rsidR="004C5350" w:rsidRPr="00605D0D" w:rsidSect="004C5350">
      <w:pgSz w:w="16838" w:h="11906" w:orient="landscape"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2995" w:rsidRDefault="00BD2995" w:rsidP="0073414C">
      <w:r>
        <w:separator/>
      </w:r>
    </w:p>
  </w:endnote>
  <w:endnote w:type="continuationSeparator" w:id="0">
    <w:p w:rsidR="00BD2995" w:rsidRDefault="00BD2995" w:rsidP="00734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2995" w:rsidRDefault="00BD2995" w:rsidP="0073414C">
      <w:r>
        <w:separator/>
      </w:r>
    </w:p>
  </w:footnote>
  <w:footnote w:type="continuationSeparator" w:id="0">
    <w:p w:rsidR="00BD2995" w:rsidRDefault="00BD2995" w:rsidP="007341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F00272"/>
    <w:multiLevelType w:val="hybridMultilevel"/>
    <w:tmpl w:val="E71EF084"/>
    <w:lvl w:ilvl="0" w:tplc="0406000F">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378F1517"/>
    <w:multiLevelType w:val="hybridMultilevel"/>
    <w:tmpl w:val="75B07C96"/>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nsid w:val="437E6D54"/>
    <w:multiLevelType w:val="hybridMultilevel"/>
    <w:tmpl w:val="882C7BB4"/>
    <w:lvl w:ilvl="0" w:tplc="0406000F">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4A880A4C"/>
    <w:multiLevelType w:val="hybridMultilevel"/>
    <w:tmpl w:val="8E5CF80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nsid w:val="4C800E88"/>
    <w:multiLevelType w:val="hybridMultilevel"/>
    <w:tmpl w:val="44F4CEAE"/>
    <w:lvl w:ilvl="0" w:tplc="04060001">
      <w:start w:val="1"/>
      <w:numFmt w:val="bullet"/>
      <w:lvlText w:val=""/>
      <w:lvlJc w:val="left"/>
      <w:pPr>
        <w:ind w:left="720" w:hanging="360"/>
      </w:pPr>
      <w:rPr>
        <w:rFonts w:ascii="Symbol" w:hAnsi="Symbol"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1304"/>
  <w:autoHyphenation/>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F85"/>
    <w:rsid w:val="00040306"/>
    <w:rsid w:val="000727D9"/>
    <w:rsid w:val="000A18D0"/>
    <w:rsid w:val="00114916"/>
    <w:rsid w:val="00165D33"/>
    <w:rsid w:val="001D296B"/>
    <w:rsid w:val="00327A6C"/>
    <w:rsid w:val="004613AA"/>
    <w:rsid w:val="004C5350"/>
    <w:rsid w:val="00500F85"/>
    <w:rsid w:val="00605D0D"/>
    <w:rsid w:val="006576EB"/>
    <w:rsid w:val="00730299"/>
    <w:rsid w:val="0073414C"/>
    <w:rsid w:val="007427C0"/>
    <w:rsid w:val="00787A93"/>
    <w:rsid w:val="00814FDF"/>
    <w:rsid w:val="00817FBB"/>
    <w:rsid w:val="00884213"/>
    <w:rsid w:val="008D26DB"/>
    <w:rsid w:val="0092186A"/>
    <w:rsid w:val="009E4793"/>
    <w:rsid w:val="00B81A1B"/>
    <w:rsid w:val="00B95E67"/>
    <w:rsid w:val="00BD2995"/>
    <w:rsid w:val="00C66BDB"/>
    <w:rsid w:val="00C75EC1"/>
    <w:rsid w:val="00CB0236"/>
    <w:rsid w:val="00CC0489"/>
    <w:rsid w:val="00FA3D67"/>
    <w:rsid w:val="00FB0D9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Open Sans" w:eastAsiaTheme="minorHAnsi" w:hAnsi="Open Sans" w:cstheme="minorBidi"/>
        <w:lang w:val="da-D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nhideWhenUsed="0" w:qFormat="1"/>
    <w:lsdException w:name="caption" w:uiPriority="35" w:qFormat="1"/>
    <w:lsdException w:name="endnote text" w:semiHidden="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B0D96"/>
  </w:style>
  <w:style w:type="paragraph" w:styleId="Overskrift1">
    <w:name w:val="heading 1"/>
    <w:basedOn w:val="Normal"/>
    <w:next w:val="Normal"/>
    <w:link w:val="Overskrift1Tegn"/>
    <w:uiPriority w:val="9"/>
    <w:qFormat/>
    <w:rsid w:val="00C66BDB"/>
    <w:pPr>
      <w:keepNext/>
      <w:keepLines/>
      <w:spacing w:before="480"/>
      <w:outlineLvl w:val="0"/>
    </w:pPr>
    <w:rPr>
      <w:rFonts w:eastAsiaTheme="majorEastAsia" w:cstheme="majorBidi"/>
      <w:b/>
      <w:bCs/>
      <w:sz w:val="24"/>
      <w:szCs w:val="28"/>
    </w:rPr>
  </w:style>
  <w:style w:type="paragraph" w:styleId="Overskrift2">
    <w:name w:val="heading 2"/>
    <w:basedOn w:val="Normal"/>
    <w:next w:val="Normal"/>
    <w:link w:val="Overskrift2Tegn"/>
    <w:uiPriority w:val="9"/>
    <w:unhideWhenUsed/>
    <w:qFormat/>
    <w:rsid w:val="00C66BDB"/>
    <w:pPr>
      <w:keepNext/>
      <w:keepLines/>
      <w:spacing w:before="200"/>
      <w:outlineLvl w:val="1"/>
    </w:pPr>
    <w:rPr>
      <w:rFonts w:eastAsiaTheme="majorEastAsia" w:cstheme="majorBidi"/>
      <w:bCs/>
      <w:sz w:val="24"/>
      <w:szCs w:val="26"/>
    </w:rPr>
  </w:style>
  <w:style w:type="paragraph" w:styleId="Overskrift3">
    <w:name w:val="heading 3"/>
    <w:basedOn w:val="Normal"/>
    <w:next w:val="Normal"/>
    <w:link w:val="Overskrift3Tegn"/>
    <w:uiPriority w:val="9"/>
    <w:unhideWhenUsed/>
    <w:qFormat/>
    <w:rsid w:val="00C66BDB"/>
    <w:pPr>
      <w:keepNext/>
      <w:keepLines/>
      <w:spacing w:before="200"/>
      <w:outlineLvl w:val="2"/>
    </w:pPr>
    <w:rPr>
      <w:rFonts w:eastAsiaTheme="majorEastAsia" w:cstheme="majorBidi"/>
      <w:bCs/>
      <w:i/>
      <w:sz w:val="24"/>
    </w:rPr>
  </w:style>
  <w:style w:type="paragraph" w:styleId="Overskrift4">
    <w:name w:val="heading 4"/>
    <w:basedOn w:val="Normal"/>
    <w:next w:val="Normal"/>
    <w:link w:val="Overskrift4Tegn"/>
    <w:uiPriority w:val="9"/>
    <w:unhideWhenUsed/>
    <w:qFormat/>
    <w:rsid w:val="00C66BDB"/>
    <w:pPr>
      <w:keepNext/>
      <w:keepLines/>
      <w:spacing w:before="200"/>
      <w:outlineLvl w:val="3"/>
    </w:pPr>
    <w:rPr>
      <w:rFonts w:eastAsiaTheme="majorEastAsia" w:cstheme="majorBidi"/>
      <w:bCs/>
      <w:iCs/>
      <w:sz w:val="24"/>
      <w:u w:val="single"/>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uiPriority w:val="9"/>
    <w:rsid w:val="00C66BDB"/>
    <w:rPr>
      <w:rFonts w:eastAsiaTheme="majorEastAsia" w:cstheme="majorBidi"/>
      <w:bCs/>
      <w:sz w:val="24"/>
      <w:szCs w:val="26"/>
    </w:rPr>
  </w:style>
  <w:style w:type="character" w:styleId="Fodnotehenvisning">
    <w:name w:val="footnote reference"/>
    <w:basedOn w:val="Standardskrifttypeiafsnit"/>
    <w:uiPriority w:val="99"/>
    <w:semiHidden/>
    <w:unhideWhenUsed/>
    <w:rsid w:val="001D296B"/>
    <w:rPr>
      <w:vertAlign w:val="superscript"/>
    </w:rPr>
  </w:style>
  <w:style w:type="paragraph" w:styleId="Fodnotetekst">
    <w:name w:val="footnote text"/>
    <w:basedOn w:val="Normal"/>
    <w:link w:val="FodnotetekstTegn"/>
    <w:uiPriority w:val="12"/>
    <w:qFormat/>
    <w:rsid w:val="0073414C"/>
    <w:rPr>
      <w:sz w:val="16"/>
    </w:rPr>
  </w:style>
  <w:style w:type="character" w:customStyle="1" w:styleId="FodnotetekstTegn">
    <w:name w:val="Fodnotetekst Tegn"/>
    <w:basedOn w:val="Standardskrifttypeiafsnit"/>
    <w:link w:val="Fodnotetekst"/>
    <w:uiPriority w:val="12"/>
    <w:rsid w:val="0073414C"/>
    <w:rPr>
      <w:rFonts w:ascii="Open Sans" w:hAnsi="Open Sans"/>
      <w:sz w:val="16"/>
      <w:szCs w:val="20"/>
    </w:rPr>
  </w:style>
  <w:style w:type="paragraph" w:styleId="Slutnotetekst">
    <w:name w:val="endnote text"/>
    <w:basedOn w:val="Normal"/>
    <w:link w:val="SlutnotetekstTegn"/>
    <w:uiPriority w:val="13"/>
    <w:qFormat/>
    <w:rsid w:val="0073414C"/>
    <w:rPr>
      <w:sz w:val="16"/>
    </w:rPr>
  </w:style>
  <w:style w:type="character" w:customStyle="1" w:styleId="SlutnotetekstTegn">
    <w:name w:val="Slutnotetekst Tegn"/>
    <w:basedOn w:val="Standardskrifttypeiafsnit"/>
    <w:link w:val="Slutnotetekst"/>
    <w:uiPriority w:val="13"/>
    <w:rsid w:val="0073414C"/>
    <w:rPr>
      <w:rFonts w:ascii="Open Sans" w:hAnsi="Open Sans"/>
      <w:sz w:val="16"/>
      <w:szCs w:val="20"/>
    </w:rPr>
  </w:style>
  <w:style w:type="paragraph" w:styleId="Listeafsnit">
    <w:name w:val="List Paragraph"/>
    <w:basedOn w:val="Normal"/>
    <w:uiPriority w:val="34"/>
    <w:rsid w:val="00165D33"/>
    <w:pPr>
      <w:ind w:left="720"/>
      <w:contextualSpacing/>
    </w:pPr>
  </w:style>
  <w:style w:type="character" w:styleId="Svagfremhvning">
    <w:name w:val="Subtle Emphasis"/>
    <w:basedOn w:val="Standardskrifttypeiafsnit"/>
    <w:uiPriority w:val="19"/>
    <w:rsid w:val="00165D33"/>
    <w:rPr>
      <w:i/>
      <w:iCs/>
      <w:color w:val="808080" w:themeColor="text1" w:themeTint="7F"/>
    </w:rPr>
  </w:style>
  <w:style w:type="paragraph" w:styleId="Ingenafstand">
    <w:name w:val="No Spacing"/>
    <w:uiPriority w:val="1"/>
    <w:qFormat/>
    <w:rsid w:val="00165D33"/>
  </w:style>
  <w:style w:type="character" w:customStyle="1" w:styleId="Overskrift1Tegn">
    <w:name w:val="Overskrift 1 Tegn"/>
    <w:basedOn w:val="Standardskrifttypeiafsnit"/>
    <w:link w:val="Overskrift1"/>
    <w:uiPriority w:val="9"/>
    <w:rsid w:val="00C66BDB"/>
    <w:rPr>
      <w:rFonts w:eastAsiaTheme="majorEastAsia" w:cstheme="majorBidi"/>
      <w:b/>
      <w:bCs/>
      <w:sz w:val="24"/>
      <w:szCs w:val="28"/>
    </w:rPr>
  </w:style>
  <w:style w:type="character" w:customStyle="1" w:styleId="Overskrift3Tegn">
    <w:name w:val="Overskrift 3 Tegn"/>
    <w:basedOn w:val="Standardskrifttypeiafsnit"/>
    <w:link w:val="Overskrift3"/>
    <w:uiPriority w:val="9"/>
    <w:rsid w:val="00C66BDB"/>
    <w:rPr>
      <w:rFonts w:eastAsiaTheme="majorEastAsia" w:cstheme="majorBidi"/>
      <w:bCs/>
      <w:i/>
      <w:sz w:val="24"/>
    </w:rPr>
  </w:style>
  <w:style w:type="character" w:customStyle="1" w:styleId="Overskrift4Tegn">
    <w:name w:val="Overskrift 4 Tegn"/>
    <w:basedOn w:val="Standardskrifttypeiafsnit"/>
    <w:link w:val="Overskrift4"/>
    <w:uiPriority w:val="9"/>
    <w:rsid w:val="00C66BDB"/>
    <w:rPr>
      <w:rFonts w:eastAsiaTheme="majorEastAsia" w:cstheme="majorBidi"/>
      <w:bCs/>
      <w:iCs/>
      <w:sz w:val="24"/>
      <w:u w:val="single"/>
    </w:rPr>
  </w:style>
  <w:style w:type="paragraph" w:styleId="Titel">
    <w:name w:val="Title"/>
    <w:basedOn w:val="Normal"/>
    <w:next w:val="Normal"/>
    <w:link w:val="TitelTegn"/>
    <w:uiPriority w:val="10"/>
    <w:qFormat/>
    <w:rsid w:val="00C66BDB"/>
    <w:pPr>
      <w:pBdr>
        <w:bottom w:val="single" w:sz="8" w:space="4" w:color="4F81BD" w:themeColor="accent1"/>
      </w:pBdr>
      <w:spacing w:after="300"/>
      <w:contextualSpacing/>
    </w:pPr>
    <w:rPr>
      <w:rFonts w:eastAsiaTheme="majorEastAsia" w:cstheme="majorBidi"/>
      <w:spacing w:val="5"/>
      <w:kern w:val="28"/>
      <w:sz w:val="36"/>
      <w:szCs w:val="52"/>
    </w:rPr>
  </w:style>
  <w:style w:type="character" w:customStyle="1" w:styleId="TitelTegn">
    <w:name w:val="Titel Tegn"/>
    <w:basedOn w:val="Standardskrifttypeiafsnit"/>
    <w:link w:val="Titel"/>
    <w:uiPriority w:val="10"/>
    <w:rsid w:val="00C66BDB"/>
    <w:rPr>
      <w:rFonts w:eastAsiaTheme="majorEastAsia" w:cstheme="majorBidi"/>
      <w:spacing w:val="5"/>
      <w:kern w:val="28"/>
      <w:sz w:val="36"/>
      <w:szCs w:val="52"/>
    </w:rPr>
  </w:style>
  <w:style w:type="character" w:styleId="Fremhv">
    <w:name w:val="Emphasis"/>
    <w:basedOn w:val="Standardskrifttypeiafsnit"/>
    <w:uiPriority w:val="20"/>
    <w:rsid w:val="00165D33"/>
    <w:rPr>
      <w:i/>
      <w:iCs/>
    </w:rPr>
  </w:style>
  <w:style w:type="paragraph" w:styleId="Undertitel">
    <w:name w:val="Subtitle"/>
    <w:basedOn w:val="Normal"/>
    <w:next w:val="Normal"/>
    <w:link w:val="UndertitelTegn"/>
    <w:uiPriority w:val="11"/>
    <w:qFormat/>
    <w:rsid w:val="00B95E67"/>
    <w:pPr>
      <w:numPr>
        <w:ilvl w:val="1"/>
      </w:numPr>
    </w:pPr>
    <w:rPr>
      <w:rFonts w:eastAsiaTheme="majorEastAsia" w:cstheme="majorBidi"/>
      <w:i/>
      <w:iCs/>
      <w:spacing w:val="15"/>
      <w:sz w:val="28"/>
      <w:szCs w:val="24"/>
    </w:rPr>
  </w:style>
  <w:style w:type="character" w:customStyle="1" w:styleId="UndertitelTegn">
    <w:name w:val="Undertitel Tegn"/>
    <w:basedOn w:val="Standardskrifttypeiafsnit"/>
    <w:link w:val="Undertitel"/>
    <w:uiPriority w:val="11"/>
    <w:rsid w:val="00B95E67"/>
    <w:rPr>
      <w:rFonts w:eastAsiaTheme="majorEastAsia" w:cstheme="majorBidi"/>
      <w:i/>
      <w:iCs/>
      <w:spacing w:val="15"/>
      <w:sz w:val="28"/>
      <w:szCs w:val="24"/>
    </w:rPr>
  </w:style>
  <w:style w:type="table" w:styleId="Tabel-Gitter">
    <w:name w:val="Table Grid"/>
    <w:basedOn w:val="Tabel-Normal"/>
    <w:uiPriority w:val="59"/>
    <w:rsid w:val="00500F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Open Sans" w:eastAsiaTheme="minorHAnsi" w:hAnsi="Open Sans" w:cstheme="minorBidi"/>
        <w:lang w:val="da-D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nhideWhenUsed="0" w:qFormat="1"/>
    <w:lsdException w:name="caption" w:uiPriority="35" w:qFormat="1"/>
    <w:lsdException w:name="endnote text" w:semiHidden="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B0D96"/>
  </w:style>
  <w:style w:type="paragraph" w:styleId="Overskrift1">
    <w:name w:val="heading 1"/>
    <w:basedOn w:val="Normal"/>
    <w:next w:val="Normal"/>
    <w:link w:val="Overskrift1Tegn"/>
    <w:uiPriority w:val="9"/>
    <w:qFormat/>
    <w:rsid w:val="00C66BDB"/>
    <w:pPr>
      <w:keepNext/>
      <w:keepLines/>
      <w:spacing w:before="480"/>
      <w:outlineLvl w:val="0"/>
    </w:pPr>
    <w:rPr>
      <w:rFonts w:eastAsiaTheme="majorEastAsia" w:cstheme="majorBidi"/>
      <w:b/>
      <w:bCs/>
      <w:sz w:val="24"/>
      <w:szCs w:val="28"/>
    </w:rPr>
  </w:style>
  <w:style w:type="paragraph" w:styleId="Overskrift2">
    <w:name w:val="heading 2"/>
    <w:basedOn w:val="Normal"/>
    <w:next w:val="Normal"/>
    <w:link w:val="Overskrift2Tegn"/>
    <w:uiPriority w:val="9"/>
    <w:unhideWhenUsed/>
    <w:qFormat/>
    <w:rsid w:val="00C66BDB"/>
    <w:pPr>
      <w:keepNext/>
      <w:keepLines/>
      <w:spacing w:before="200"/>
      <w:outlineLvl w:val="1"/>
    </w:pPr>
    <w:rPr>
      <w:rFonts w:eastAsiaTheme="majorEastAsia" w:cstheme="majorBidi"/>
      <w:bCs/>
      <w:sz w:val="24"/>
      <w:szCs w:val="26"/>
    </w:rPr>
  </w:style>
  <w:style w:type="paragraph" w:styleId="Overskrift3">
    <w:name w:val="heading 3"/>
    <w:basedOn w:val="Normal"/>
    <w:next w:val="Normal"/>
    <w:link w:val="Overskrift3Tegn"/>
    <w:uiPriority w:val="9"/>
    <w:unhideWhenUsed/>
    <w:qFormat/>
    <w:rsid w:val="00C66BDB"/>
    <w:pPr>
      <w:keepNext/>
      <w:keepLines/>
      <w:spacing w:before="200"/>
      <w:outlineLvl w:val="2"/>
    </w:pPr>
    <w:rPr>
      <w:rFonts w:eastAsiaTheme="majorEastAsia" w:cstheme="majorBidi"/>
      <w:bCs/>
      <w:i/>
      <w:sz w:val="24"/>
    </w:rPr>
  </w:style>
  <w:style w:type="paragraph" w:styleId="Overskrift4">
    <w:name w:val="heading 4"/>
    <w:basedOn w:val="Normal"/>
    <w:next w:val="Normal"/>
    <w:link w:val="Overskrift4Tegn"/>
    <w:uiPriority w:val="9"/>
    <w:unhideWhenUsed/>
    <w:qFormat/>
    <w:rsid w:val="00C66BDB"/>
    <w:pPr>
      <w:keepNext/>
      <w:keepLines/>
      <w:spacing w:before="200"/>
      <w:outlineLvl w:val="3"/>
    </w:pPr>
    <w:rPr>
      <w:rFonts w:eastAsiaTheme="majorEastAsia" w:cstheme="majorBidi"/>
      <w:bCs/>
      <w:iCs/>
      <w:sz w:val="24"/>
      <w:u w:val="single"/>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uiPriority w:val="9"/>
    <w:rsid w:val="00C66BDB"/>
    <w:rPr>
      <w:rFonts w:eastAsiaTheme="majorEastAsia" w:cstheme="majorBidi"/>
      <w:bCs/>
      <w:sz w:val="24"/>
      <w:szCs w:val="26"/>
    </w:rPr>
  </w:style>
  <w:style w:type="character" w:styleId="Fodnotehenvisning">
    <w:name w:val="footnote reference"/>
    <w:basedOn w:val="Standardskrifttypeiafsnit"/>
    <w:uiPriority w:val="99"/>
    <w:semiHidden/>
    <w:unhideWhenUsed/>
    <w:rsid w:val="001D296B"/>
    <w:rPr>
      <w:vertAlign w:val="superscript"/>
    </w:rPr>
  </w:style>
  <w:style w:type="paragraph" w:styleId="Fodnotetekst">
    <w:name w:val="footnote text"/>
    <w:basedOn w:val="Normal"/>
    <w:link w:val="FodnotetekstTegn"/>
    <w:uiPriority w:val="12"/>
    <w:qFormat/>
    <w:rsid w:val="0073414C"/>
    <w:rPr>
      <w:sz w:val="16"/>
    </w:rPr>
  </w:style>
  <w:style w:type="character" w:customStyle="1" w:styleId="FodnotetekstTegn">
    <w:name w:val="Fodnotetekst Tegn"/>
    <w:basedOn w:val="Standardskrifttypeiafsnit"/>
    <w:link w:val="Fodnotetekst"/>
    <w:uiPriority w:val="12"/>
    <w:rsid w:val="0073414C"/>
    <w:rPr>
      <w:rFonts w:ascii="Open Sans" w:hAnsi="Open Sans"/>
      <w:sz w:val="16"/>
      <w:szCs w:val="20"/>
    </w:rPr>
  </w:style>
  <w:style w:type="paragraph" w:styleId="Slutnotetekst">
    <w:name w:val="endnote text"/>
    <w:basedOn w:val="Normal"/>
    <w:link w:val="SlutnotetekstTegn"/>
    <w:uiPriority w:val="13"/>
    <w:qFormat/>
    <w:rsid w:val="0073414C"/>
    <w:rPr>
      <w:sz w:val="16"/>
    </w:rPr>
  </w:style>
  <w:style w:type="character" w:customStyle="1" w:styleId="SlutnotetekstTegn">
    <w:name w:val="Slutnotetekst Tegn"/>
    <w:basedOn w:val="Standardskrifttypeiafsnit"/>
    <w:link w:val="Slutnotetekst"/>
    <w:uiPriority w:val="13"/>
    <w:rsid w:val="0073414C"/>
    <w:rPr>
      <w:rFonts w:ascii="Open Sans" w:hAnsi="Open Sans"/>
      <w:sz w:val="16"/>
      <w:szCs w:val="20"/>
    </w:rPr>
  </w:style>
  <w:style w:type="paragraph" w:styleId="Listeafsnit">
    <w:name w:val="List Paragraph"/>
    <w:basedOn w:val="Normal"/>
    <w:uiPriority w:val="34"/>
    <w:rsid w:val="00165D33"/>
    <w:pPr>
      <w:ind w:left="720"/>
      <w:contextualSpacing/>
    </w:pPr>
  </w:style>
  <w:style w:type="character" w:styleId="Svagfremhvning">
    <w:name w:val="Subtle Emphasis"/>
    <w:basedOn w:val="Standardskrifttypeiafsnit"/>
    <w:uiPriority w:val="19"/>
    <w:rsid w:val="00165D33"/>
    <w:rPr>
      <w:i/>
      <w:iCs/>
      <w:color w:val="808080" w:themeColor="text1" w:themeTint="7F"/>
    </w:rPr>
  </w:style>
  <w:style w:type="paragraph" w:styleId="Ingenafstand">
    <w:name w:val="No Spacing"/>
    <w:uiPriority w:val="1"/>
    <w:qFormat/>
    <w:rsid w:val="00165D33"/>
  </w:style>
  <w:style w:type="character" w:customStyle="1" w:styleId="Overskrift1Tegn">
    <w:name w:val="Overskrift 1 Tegn"/>
    <w:basedOn w:val="Standardskrifttypeiafsnit"/>
    <w:link w:val="Overskrift1"/>
    <w:uiPriority w:val="9"/>
    <w:rsid w:val="00C66BDB"/>
    <w:rPr>
      <w:rFonts w:eastAsiaTheme="majorEastAsia" w:cstheme="majorBidi"/>
      <w:b/>
      <w:bCs/>
      <w:sz w:val="24"/>
      <w:szCs w:val="28"/>
    </w:rPr>
  </w:style>
  <w:style w:type="character" w:customStyle="1" w:styleId="Overskrift3Tegn">
    <w:name w:val="Overskrift 3 Tegn"/>
    <w:basedOn w:val="Standardskrifttypeiafsnit"/>
    <w:link w:val="Overskrift3"/>
    <w:uiPriority w:val="9"/>
    <w:rsid w:val="00C66BDB"/>
    <w:rPr>
      <w:rFonts w:eastAsiaTheme="majorEastAsia" w:cstheme="majorBidi"/>
      <w:bCs/>
      <w:i/>
      <w:sz w:val="24"/>
    </w:rPr>
  </w:style>
  <w:style w:type="character" w:customStyle="1" w:styleId="Overskrift4Tegn">
    <w:name w:val="Overskrift 4 Tegn"/>
    <w:basedOn w:val="Standardskrifttypeiafsnit"/>
    <w:link w:val="Overskrift4"/>
    <w:uiPriority w:val="9"/>
    <w:rsid w:val="00C66BDB"/>
    <w:rPr>
      <w:rFonts w:eastAsiaTheme="majorEastAsia" w:cstheme="majorBidi"/>
      <w:bCs/>
      <w:iCs/>
      <w:sz w:val="24"/>
      <w:u w:val="single"/>
    </w:rPr>
  </w:style>
  <w:style w:type="paragraph" w:styleId="Titel">
    <w:name w:val="Title"/>
    <w:basedOn w:val="Normal"/>
    <w:next w:val="Normal"/>
    <w:link w:val="TitelTegn"/>
    <w:uiPriority w:val="10"/>
    <w:qFormat/>
    <w:rsid w:val="00C66BDB"/>
    <w:pPr>
      <w:pBdr>
        <w:bottom w:val="single" w:sz="8" w:space="4" w:color="4F81BD" w:themeColor="accent1"/>
      </w:pBdr>
      <w:spacing w:after="300"/>
      <w:contextualSpacing/>
    </w:pPr>
    <w:rPr>
      <w:rFonts w:eastAsiaTheme="majorEastAsia" w:cstheme="majorBidi"/>
      <w:spacing w:val="5"/>
      <w:kern w:val="28"/>
      <w:sz w:val="36"/>
      <w:szCs w:val="52"/>
    </w:rPr>
  </w:style>
  <w:style w:type="character" w:customStyle="1" w:styleId="TitelTegn">
    <w:name w:val="Titel Tegn"/>
    <w:basedOn w:val="Standardskrifttypeiafsnit"/>
    <w:link w:val="Titel"/>
    <w:uiPriority w:val="10"/>
    <w:rsid w:val="00C66BDB"/>
    <w:rPr>
      <w:rFonts w:eastAsiaTheme="majorEastAsia" w:cstheme="majorBidi"/>
      <w:spacing w:val="5"/>
      <w:kern w:val="28"/>
      <w:sz w:val="36"/>
      <w:szCs w:val="52"/>
    </w:rPr>
  </w:style>
  <w:style w:type="character" w:styleId="Fremhv">
    <w:name w:val="Emphasis"/>
    <w:basedOn w:val="Standardskrifttypeiafsnit"/>
    <w:uiPriority w:val="20"/>
    <w:rsid w:val="00165D33"/>
    <w:rPr>
      <w:i/>
      <w:iCs/>
    </w:rPr>
  </w:style>
  <w:style w:type="paragraph" w:styleId="Undertitel">
    <w:name w:val="Subtitle"/>
    <w:basedOn w:val="Normal"/>
    <w:next w:val="Normal"/>
    <w:link w:val="UndertitelTegn"/>
    <w:uiPriority w:val="11"/>
    <w:qFormat/>
    <w:rsid w:val="00B95E67"/>
    <w:pPr>
      <w:numPr>
        <w:ilvl w:val="1"/>
      </w:numPr>
    </w:pPr>
    <w:rPr>
      <w:rFonts w:eastAsiaTheme="majorEastAsia" w:cstheme="majorBidi"/>
      <w:i/>
      <w:iCs/>
      <w:spacing w:val="15"/>
      <w:sz w:val="28"/>
      <w:szCs w:val="24"/>
    </w:rPr>
  </w:style>
  <w:style w:type="character" w:customStyle="1" w:styleId="UndertitelTegn">
    <w:name w:val="Undertitel Tegn"/>
    <w:basedOn w:val="Standardskrifttypeiafsnit"/>
    <w:link w:val="Undertitel"/>
    <w:uiPriority w:val="11"/>
    <w:rsid w:val="00B95E67"/>
    <w:rPr>
      <w:rFonts w:eastAsiaTheme="majorEastAsia" w:cstheme="majorBidi"/>
      <w:i/>
      <w:iCs/>
      <w:spacing w:val="15"/>
      <w:sz w:val="28"/>
      <w:szCs w:val="24"/>
    </w:rPr>
  </w:style>
  <w:style w:type="table" w:styleId="Tabel-Gitter">
    <w:name w:val="Table Grid"/>
    <w:basedOn w:val="Tabel-Normal"/>
    <w:uiPriority w:val="59"/>
    <w:rsid w:val="00500F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4E52E1-5340-4C3A-9195-8FA038B88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5</Pages>
  <Words>1595</Words>
  <Characters>9731</Characters>
  <Application>Microsoft Office Word</Application>
  <DocSecurity>0</DocSecurity>
  <Lines>81</Lines>
  <Paragraphs>22</Paragraphs>
  <ScaleCrop>false</ScaleCrop>
  <HeadingPairs>
    <vt:vector size="2" baseType="variant">
      <vt:variant>
        <vt:lpstr>Titel</vt:lpstr>
      </vt:variant>
      <vt:variant>
        <vt:i4>1</vt:i4>
      </vt:variant>
    </vt:vector>
  </HeadingPairs>
  <TitlesOfParts>
    <vt:vector size="1" baseType="lpstr">
      <vt:lpstr/>
    </vt:vector>
  </TitlesOfParts>
  <Company>Thisted Kommune</Company>
  <LinksUpToDate>false</LinksUpToDate>
  <CharactersWithSpaces>11304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Skoler</dc:creator>
  <cp:lastModifiedBy>Eva Sjælland - Thisted Kommune</cp:lastModifiedBy>
  <cp:revision>9</cp:revision>
  <dcterms:created xsi:type="dcterms:W3CDTF">2017-03-28T06:32:00Z</dcterms:created>
  <dcterms:modified xsi:type="dcterms:W3CDTF">2017-04-18T10:34:00Z</dcterms:modified>
</cp:coreProperties>
</file>