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9549"/>
        <w:gridCol w:w="21"/>
        <w:gridCol w:w="21"/>
        <w:gridCol w:w="21"/>
      </w:tblGrid>
      <w:tr w:rsidR="003C02D3" w:rsidRPr="003C02D3" w:rsidTr="003C02D3">
        <w:trPr>
          <w:tblCellSpacing w:w="0" w:type="dxa"/>
        </w:trPr>
        <w:tc>
          <w:tcPr>
            <w:tcW w:w="9638" w:type="dxa"/>
            <w:gridSpan w:val="5"/>
            <w:vAlign w:val="center"/>
            <w:hideMark/>
          </w:tcPr>
          <w:p w:rsidR="003C02D3" w:rsidRPr="003C02D3" w:rsidRDefault="003C02D3" w:rsidP="003C0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3C02D3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da-DK"/>
              </w:rPr>
              <w:drawing>
                <wp:inline distT="0" distB="0" distL="0" distR="0">
                  <wp:extent cx="4095750" cy="1362075"/>
                  <wp:effectExtent l="0" t="0" r="0" b="9525"/>
                  <wp:docPr id="9" name="Billede 9" descr="http://uvprap.bs.dk/image/sl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vprap.bs.dk/image/sl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2D3" w:rsidRPr="003C02D3" w:rsidTr="003C02D3">
        <w:trPr>
          <w:tblCellSpacing w:w="0" w:type="dxa"/>
        </w:trPr>
        <w:tc>
          <w:tcPr>
            <w:tcW w:w="9638" w:type="dxa"/>
            <w:gridSpan w:val="5"/>
            <w:vAlign w:val="center"/>
            <w:hideMark/>
          </w:tcPr>
          <w:p w:rsidR="003C02D3" w:rsidRPr="003C02D3" w:rsidRDefault="003C02D3" w:rsidP="003C0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3C02D3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da-DK"/>
              </w:rPr>
              <w:drawing>
                <wp:inline distT="0" distB="0" distL="0" distR="0">
                  <wp:extent cx="9525" cy="95250"/>
                  <wp:effectExtent l="0" t="0" r="0" b="0"/>
                  <wp:docPr id="8" name="Billede 8" descr="http://uvprap.bs.dk/imag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vprap.bs.dk/imag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2D3" w:rsidRPr="003C02D3" w:rsidTr="003C02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C02D3" w:rsidRPr="003C02D3" w:rsidRDefault="003C02D3" w:rsidP="003C0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3C02D3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da-DK"/>
              </w:rPr>
              <w:drawing>
                <wp:inline distT="0" distB="0" distL="0" distR="0">
                  <wp:extent cx="9525" cy="47625"/>
                  <wp:effectExtent l="0" t="0" r="0" b="0"/>
                  <wp:docPr id="7" name="Billede 7" descr="http://uvprap.bs.dk/imag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vprap.bs.dk/imag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C02D3" w:rsidRPr="003C02D3" w:rsidRDefault="003C02D3" w:rsidP="003C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C02D3" w:rsidRPr="003C02D3" w:rsidRDefault="003C02D3" w:rsidP="003C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C02D3" w:rsidRPr="003C02D3" w:rsidRDefault="003C02D3" w:rsidP="003C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C02D3" w:rsidRPr="003C02D3" w:rsidTr="003C02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C02D3" w:rsidRPr="003C02D3" w:rsidRDefault="003C02D3" w:rsidP="003C02D3">
            <w:pPr>
              <w:spacing w:before="75" w:after="75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da-DK"/>
              </w:rPr>
            </w:pPr>
            <w:r w:rsidRPr="003C02D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da-DK"/>
              </w:rPr>
              <w:t>Faglig statusrapport vedr. tilskud fra </w:t>
            </w:r>
            <w:r w:rsidRPr="003C02D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da-DK"/>
              </w:rPr>
              <w:br/>
              <w:t>Udviklingspuljen for folkebiblioteker og pædagogiske læringscentre</w:t>
            </w:r>
          </w:p>
          <w:p w:rsidR="003C02D3" w:rsidRPr="003C02D3" w:rsidRDefault="003C02D3" w:rsidP="003C0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C02D3" w:rsidRPr="003C02D3" w:rsidRDefault="003C02D3" w:rsidP="003C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C02D3" w:rsidRPr="003C02D3" w:rsidRDefault="003C02D3" w:rsidP="003C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C02D3" w:rsidRPr="003C02D3" w:rsidRDefault="003C02D3" w:rsidP="003C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C02D3" w:rsidRPr="003C02D3" w:rsidTr="003C02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C02D3" w:rsidRPr="003C02D3" w:rsidRDefault="003C02D3" w:rsidP="003C02D3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C02D3" w:rsidRPr="003C02D3" w:rsidRDefault="003C02D3" w:rsidP="003C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C02D3" w:rsidRPr="003C02D3" w:rsidRDefault="003C02D3" w:rsidP="003C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C02D3" w:rsidRPr="003C02D3" w:rsidRDefault="003C02D3" w:rsidP="003C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C02D3" w:rsidRPr="003C02D3" w:rsidTr="003C02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C02D3" w:rsidRPr="003C02D3" w:rsidRDefault="003C02D3" w:rsidP="003C0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3C02D3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da-DK"/>
              </w:rPr>
              <w:drawing>
                <wp:inline distT="0" distB="0" distL="0" distR="0">
                  <wp:extent cx="9525" cy="95250"/>
                  <wp:effectExtent l="0" t="0" r="0" b="0"/>
                  <wp:docPr id="6" name="Billede 6" descr="http://uvprap.bs.dk/imag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vprap.bs.dk/imag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C02D3" w:rsidRPr="003C02D3" w:rsidRDefault="003C02D3" w:rsidP="003C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C02D3" w:rsidRPr="003C02D3" w:rsidRDefault="003C02D3" w:rsidP="003C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C02D3" w:rsidRPr="003C02D3" w:rsidRDefault="003C02D3" w:rsidP="003C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C02D3" w:rsidRPr="003C02D3" w:rsidTr="003C02D3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6185"/>
              <w:gridCol w:w="1575"/>
              <w:gridCol w:w="1575"/>
            </w:tblGrid>
            <w:tr w:rsidR="003C02D3" w:rsidRPr="003C02D3" w:rsidTr="00F932E0">
              <w:trPr>
                <w:tblCellSpacing w:w="0" w:type="dxa"/>
              </w:trPr>
              <w:tc>
                <w:tcPr>
                  <w:tcW w:w="9575" w:type="dxa"/>
                  <w:gridSpan w:val="4"/>
                  <w:vAlign w:val="center"/>
                  <w:hideMark/>
                </w:tcPr>
                <w:p w:rsidR="003C02D3" w:rsidRPr="003C02D3" w:rsidRDefault="003C02D3" w:rsidP="003C02D3">
                  <w:pPr>
                    <w:spacing w:before="75" w:after="75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3"/>
                      <w:szCs w:val="23"/>
                      <w:lang w:eastAsia="da-DK"/>
                    </w:rPr>
                  </w:pPr>
                  <w:r w:rsidRPr="003C02D3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3"/>
                      <w:szCs w:val="23"/>
                      <w:lang w:eastAsia="da-DK"/>
                    </w:rPr>
                    <w:t>Stamoplysninger</w:t>
                  </w:r>
                  <w:r w:rsidR="00F932E0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3"/>
                      <w:szCs w:val="23"/>
                      <w:lang w:eastAsia="da-DK"/>
                    </w:rPr>
                    <w:br/>
                    <w:t>1. Projekttitel</w:t>
                  </w:r>
                  <w:r w:rsidR="00F932E0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3"/>
                      <w:szCs w:val="23"/>
                      <w:lang w:eastAsia="da-DK"/>
                    </w:rPr>
                    <w:br/>
                  </w:r>
                  <w:proofErr w:type="spellStart"/>
                  <w:r w:rsidR="00F932E0" w:rsidRPr="00F932E0">
                    <w:rPr>
                      <w:rFonts w:ascii="Times New Roman" w:eastAsia="Times New Roman" w:hAnsi="Times New Roman" w:cs="Times New Roman"/>
                      <w:bCs/>
                      <w:kern w:val="36"/>
                      <w:sz w:val="23"/>
                      <w:szCs w:val="23"/>
                      <w:lang w:eastAsia="da-DK"/>
                    </w:rPr>
                    <w:t>StoryLab</w:t>
                  </w:r>
                  <w:proofErr w:type="spellEnd"/>
                  <w:r w:rsidR="00F932E0" w:rsidRPr="00F932E0">
                    <w:rPr>
                      <w:rFonts w:ascii="Times New Roman" w:eastAsia="Times New Roman" w:hAnsi="Times New Roman" w:cs="Times New Roman"/>
                      <w:bCs/>
                      <w:kern w:val="36"/>
                      <w:sz w:val="23"/>
                      <w:szCs w:val="23"/>
                      <w:lang w:eastAsia="da-DK"/>
                    </w:rPr>
                    <w:t>. Viborg</w:t>
                  </w:r>
                </w:p>
              </w:tc>
            </w:tr>
            <w:tr w:rsidR="003C02D3" w:rsidRPr="003C02D3" w:rsidTr="00F932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3C0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2. </w:t>
                  </w:r>
                </w:p>
              </w:tc>
              <w:tc>
                <w:tcPr>
                  <w:tcW w:w="4405" w:type="dxa"/>
                  <w:vAlign w:val="bottom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a-DK"/>
                    </w:rPr>
                    <w:br/>
                  </w:r>
                  <w:r w:rsidRPr="003C0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a-DK"/>
                    </w:rPr>
                    <w:t>Kontaktperson vedr. denne statusrapport</w:t>
                  </w:r>
                  <w:r w:rsidRPr="003C0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br/>
                  </w:r>
                  <w:r w:rsidRPr="003C02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a-DK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5" name="Billede 5" descr="http://uvprap.bs.dk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uvprap.bs.dk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0" w:type="dxa"/>
                  <w:gridSpan w:val="2"/>
                  <w:vAlign w:val="bottom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3C0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1" type="#_x0000_t75" style="width:157.5pt;height:18pt" o:ole="">
                        <v:imagedata r:id="rId6" o:title=""/>
                      </v:shape>
                      <w:control r:id="rId7" w:name="DefaultOcxName2" w:shapeid="_x0000_i1061"/>
                    </w:object>
                  </w:r>
                </w:p>
              </w:tc>
            </w:tr>
            <w:tr w:rsidR="003C02D3" w:rsidRPr="003C02D3" w:rsidTr="00F932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3C0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3. </w:t>
                  </w:r>
                </w:p>
              </w:tc>
              <w:tc>
                <w:tcPr>
                  <w:tcW w:w="4405" w:type="dxa"/>
                  <w:vAlign w:val="bottom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a-DK"/>
                    </w:rPr>
                    <w:br/>
                  </w:r>
                  <w:r w:rsidRPr="003C0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a-DK"/>
                    </w:rPr>
                    <w:t>Kontaktpersonens telefonnr</w:t>
                  </w:r>
                  <w:r w:rsidRPr="003C0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.</w:t>
                  </w:r>
                  <w:r w:rsidRPr="003C0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br/>
                  </w:r>
                  <w:r w:rsidRPr="003C02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a-DK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4" name="Billede 4" descr="http://uvprap.bs.dk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uvprap.bs.dk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0" w:type="dxa"/>
                  <w:gridSpan w:val="2"/>
                  <w:vAlign w:val="bottom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3C0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object w:dxaOrig="1440" w:dyaOrig="1440">
                      <v:shape id="_x0000_i1060" type="#_x0000_t75" style="width:157.5pt;height:18pt" o:ole="">
                        <v:imagedata r:id="rId8" o:title=""/>
                      </v:shape>
                      <w:control r:id="rId9" w:name="DefaultOcxName3" w:shapeid="_x0000_i1060"/>
                    </w:object>
                  </w:r>
                </w:p>
              </w:tc>
            </w:tr>
            <w:tr w:rsidR="003C02D3" w:rsidRPr="003C02D3" w:rsidTr="00F932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3C0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4. </w:t>
                  </w:r>
                </w:p>
              </w:tc>
              <w:tc>
                <w:tcPr>
                  <w:tcW w:w="4405" w:type="dxa"/>
                  <w:vAlign w:val="bottom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a-DK"/>
                    </w:rPr>
                    <w:br/>
                  </w:r>
                  <w:r w:rsidRPr="003C0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a-DK"/>
                    </w:rPr>
                    <w:t xml:space="preserve">Kontaktpersonens </w:t>
                  </w:r>
                  <w:proofErr w:type="spellStart"/>
                  <w:r w:rsidRPr="003C0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a-DK"/>
                    </w:rPr>
                    <w:t>epostadresse</w:t>
                  </w:r>
                  <w:proofErr w:type="spellEnd"/>
                  <w:r w:rsidRPr="003C0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br/>
                  </w:r>
                  <w:r w:rsidRPr="003C02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a-DK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3" name="Billede 3" descr="http://uvprap.bs.dk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uvprap.bs.dk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0" w:type="dxa"/>
                  <w:gridSpan w:val="2"/>
                  <w:vAlign w:val="bottom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3C0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object w:dxaOrig="1440" w:dyaOrig="1440">
                      <v:shape id="_x0000_i1059" type="#_x0000_t75" style="width:157.5pt;height:18pt" o:ole="">
                        <v:imagedata r:id="rId10" o:title=""/>
                      </v:shape>
                      <w:control r:id="rId11" w:name="DefaultOcxName4" w:shapeid="_x0000_i1059"/>
                    </w:object>
                  </w:r>
                </w:p>
              </w:tc>
            </w:tr>
            <w:tr w:rsidR="003C02D3" w:rsidRPr="003C02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3C0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3C02D3" w:rsidRPr="003C02D3" w:rsidTr="00F932E0">
              <w:trPr>
                <w:tblCellSpacing w:w="0" w:type="dxa"/>
              </w:trPr>
              <w:tc>
                <w:tcPr>
                  <w:tcW w:w="9575" w:type="dxa"/>
                  <w:gridSpan w:val="4"/>
                  <w:vAlign w:val="center"/>
                  <w:hideMark/>
                </w:tcPr>
                <w:p w:rsidR="003C02D3" w:rsidRPr="003C02D3" w:rsidRDefault="003C02D3" w:rsidP="003C02D3">
                  <w:pPr>
                    <w:spacing w:before="75" w:after="75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3"/>
                      <w:szCs w:val="23"/>
                      <w:lang w:eastAsia="da-DK"/>
                    </w:rPr>
                  </w:pPr>
                  <w:r w:rsidRPr="003C02D3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3"/>
                      <w:szCs w:val="23"/>
                      <w:lang w:eastAsia="da-DK"/>
                    </w:rPr>
                    <w:t>Ansøger</w:t>
                  </w:r>
                </w:p>
              </w:tc>
            </w:tr>
            <w:tr w:rsidR="003C02D3" w:rsidRPr="003C02D3" w:rsidTr="00F932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3C0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5. </w:t>
                  </w:r>
                </w:p>
              </w:tc>
              <w:tc>
                <w:tcPr>
                  <w:tcW w:w="4405" w:type="dxa"/>
                  <w:vAlign w:val="bottom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a-DK"/>
                    </w:rPr>
                    <w:br/>
                  </w:r>
                  <w:r w:rsidRPr="003C0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a-DK"/>
                    </w:rPr>
                    <w:t>Projektejer</w:t>
                  </w:r>
                  <w:r w:rsidRPr="003C0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br/>
                  </w:r>
                  <w:r w:rsidRPr="003C02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a-DK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2" name="Billede 2" descr="http://uvprap.bs.dk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uvprap.bs.dk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0" w:type="dxa"/>
                  <w:gridSpan w:val="2"/>
                  <w:vAlign w:val="bottom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3C0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object w:dxaOrig="1440" w:dyaOrig="1440">
                      <v:shape id="_x0000_i1058" type="#_x0000_t75" style="width:157.5pt;height:18pt" o:ole="">
                        <v:imagedata r:id="rId12" o:title=""/>
                      </v:shape>
                      <w:control r:id="rId13" w:name="DefaultOcxName5" w:shapeid="_x0000_i1058"/>
                    </w:object>
                  </w:r>
                </w:p>
              </w:tc>
            </w:tr>
            <w:tr w:rsidR="003C02D3" w:rsidRPr="003C02D3" w:rsidTr="00F932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3C0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6. </w:t>
                  </w:r>
                </w:p>
              </w:tc>
              <w:tc>
                <w:tcPr>
                  <w:tcW w:w="4405" w:type="dxa"/>
                  <w:vAlign w:val="bottom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a-DK"/>
                    </w:rPr>
                    <w:br/>
                  </w:r>
                  <w:r w:rsidRPr="003C0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a-DK"/>
                    </w:rPr>
                    <w:t>Økonomisk ansvarlig</w:t>
                  </w:r>
                  <w:r w:rsidRPr="003C0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br/>
                  </w:r>
                  <w:r w:rsidRPr="003C02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a-DK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1" name="Billede 1" descr="http://uvprap.bs.dk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uvprap.bs.dk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0" w:type="dxa"/>
                  <w:gridSpan w:val="2"/>
                  <w:vAlign w:val="bottom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3C0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object w:dxaOrig="1440" w:dyaOrig="1440">
                      <v:shape id="_x0000_i1057" type="#_x0000_t75" style="width:157.5pt;height:18pt" o:ole="">
                        <v:imagedata r:id="rId14" o:title=""/>
                      </v:shape>
                      <w:control r:id="rId15" w:name="DefaultOcxName6" w:shapeid="_x0000_i1057"/>
                    </w:object>
                  </w:r>
                </w:p>
              </w:tc>
            </w:tr>
            <w:tr w:rsidR="003C02D3" w:rsidRPr="003C02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3C0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3C02D3" w:rsidRPr="003C02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3C0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2D3" w:rsidRPr="003C02D3" w:rsidRDefault="003C02D3" w:rsidP="003C0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3C02D3" w:rsidRPr="003C02D3" w:rsidTr="00F932E0">
              <w:trPr>
                <w:tblCellSpacing w:w="0" w:type="dxa"/>
              </w:trPr>
              <w:tc>
                <w:tcPr>
                  <w:tcW w:w="9575" w:type="dxa"/>
                  <w:gridSpan w:val="4"/>
                  <w:vAlign w:val="center"/>
                  <w:hideMark/>
                </w:tcPr>
                <w:p w:rsidR="003C02D3" w:rsidRDefault="003C02D3" w:rsidP="003C02D3">
                  <w:pPr>
                    <w:spacing w:before="75" w:after="75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3"/>
                      <w:szCs w:val="23"/>
                      <w:lang w:eastAsia="da-DK"/>
                    </w:rPr>
                  </w:pPr>
                  <w:r w:rsidRPr="003C02D3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3"/>
                      <w:szCs w:val="23"/>
                      <w:lang w:eastAsia="da-DK"/>
                    </w:rPr>
                    <w:t>Faglig statusrapport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3"/>
                      <w:szCs w:val="23"/>
                      <w:lang w:eastAsia="da-DK"/>
                    </w:rPr>
                    <w:br/>
                  </w:r>
                  <w:proofErr w:type="spellStart"/>
                  <w:r w:rsidRPr="003C02D3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3"/>
                      <w:szCs w:val="23"/>
                      <w:lang w:eastAsia="da-DK"/>
                    </w:rPr>
                    <w:t>StoryLab</w:t>
                  </w:r>
                  <w:proofErr w:type="spellEnd"/>
                  <w:r w:rsidRPr="003C02D3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3"/>
                      <w:szCs w:val="23"/>
                      <w:lang w:eastAsia="da-DK"/>
                    </w:rPr>
                    <w:t>, Viborg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3"/>
                      <w:szCs w:val="23"/>
                      <w:lang w:eastAsia="da-DK"/>
                    </w:rPr>
                    <w:br/>
                  </w:r>
                </w:p>
                <w:p w:rsidR="003C02D3" w:rsidRPr="003C02D3" w:rsidRDefault="003C02D3" w:rsidP="003C02D3">
                  <w:pPr>
                    <w:spacing w:before="75" w:after="75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3"/>
                      <w:szCs w:val="23"/>
                      <w:lang w:eastAsia="da-DK"/>
                    </w:rPr>
                  </w:pPr>
                  <w:r w:rsidRPr="003C02D3">
                    <w:rPr>
                      <w:rFonts w:ascii="Times New Roman" w:eastAsia="Times New Roman" w:hAnsi="Times New Roman" w:cs="Times New Roman"/>
                      <w:bCs/>
                      <w:kern w:val="36"/>
                      <w:sz w:val="23"/>
                      <w:szCs w:val="23"/>
                      <w:lang w:eastAsia="da-DK"/>
                    </w:rPr>
                    <w:t>10.</w:t>
                  </w:r>
                </w:p>
              </w:tc>
            </w:tr>
          </w:tbl>
          <w:p w:rsidR="003C02D3" w:rsidRPr="003C02D3" w:rsidRDefault="003C02D3" w:rsidP="003C0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C02D3" w:rsidRPr="003C02D3" w:rsidRDefault="003C02D3" w:rsidP="003C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C02D3" w:rsidRPr="003C02D3" w:rsidRDefault="003C02D3" w:rsidP="003C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C02D3" w:rsidRPr="003C02D3" w:rsidRDefault="003C02D3" w:rsidP="003C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C02D3" w:rsidRPr="003C02D3" w:rsidTr="003C02D3">
        <w:tblPrEx>
          <w:shd w:val="clear" w:color="auto" w:fill="FFFFFF"/>
        </w:tblPrEx>
        <w:trPr>
          <w:gridAfter w:val="3"/>
          <w:wAfter w:w="661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02D3" w:rsidRPr="003C02D3" w:rsidRDefault="003C02D3" w:rsidP="003C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3C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2D3" w:rsidRPr="003C02D3" w:rsidRDefault="003C02D3" w:rsidP="003C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3C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Projektstatus (max 1.000 tegn).</w:t>
            </w:r>
          </w:p>
        </w:tc>
      </w:tr>
    </w:tbl>
    <w:p w:rsidR="003C02D3" w:rsidRDefault="003C02D3" w:rsidP="003C02D3">
      <w:r>
        <w:br/>
        <w:t>Animationsforløb med 7. og 8. klasse f</w:t>
      </w:r>
      <w:r w:rsidR="00F932E0">
        <w:t xml:space="preserve">ra 3 folkeskoler er afsluttet. </w:t>
      </w:r>
      <w:r>
        <w:t xml:space="preserve">Evaluering er igangværende: I samarbejde med E&amp;U Viborg og følgeforsker Lisa Gjedde AAU, er der udarbejdet og udsendt </w:t>
      </w:r>
      <w:proofErr w:type="spellStart"/>
      <w:r>
        <w:t>surveys</w:t>
      </w:r>
      <w:proofErr w:type="spellEnd"/>
      <w:r>
        <w:t xml:space="preserve"> til alle deltagende elever og lærere. P.t. indsamling o</w:t>
      </w:r>
      <w:r w:rsidR="00F932E0">
        <w:t xml:space="preserve">g bearbejdning af besvarelser. </w:t>
      </w:r>
      <w:r w:rsidR="00F932E0">
        <w:br/>
      </w:r>
      <w:r>
        <w:t>Endvidere har følgeforsker interviewet et antal elever, lærere sa</w:t>
      </w:r>
      <w:r w:rsidR="00F932E0">
        <w:t xml:space="preserve">mt underviser og projektleder. </w:t>
      </w:r>
      <w:r w:rsidR="00F932E0">
        <w:br/>
      </w:r>
      <w:r>
        <w:lastRenderedPageBreak/>
        <w:t>I.f.t. dokumentation er der taget fotos, lavet timelaps og videooptagelser fra forløb. Elevp</w:t>
      </w:r>
      <w:r w:rsidR="00F932E0">
        <w:t xml:space="preserve">roduktioner kan ses på </w:t>
      </w:r>
      <w:proofErr w:type="spellStart"/>
      <w:r w:rsidR="00F932E0">
        <w:t>youtube.</w:t>
      </w:r>
      <w:proofErr w:type="spellEnd"/>
      <w:r w:rsidR="00F932E0">
        <w:br/>
      </w:r>
      <w:r>
        <w:t xml:space="preserve">Der er planlagt et internt evalueringsmøde </w:t>
      </w:r>
      <w:r w:rsidR="00F932E0">
        <w:t>i arbejdsgruppen medio august.</w:t>
      </w:r>
      <w:r w:rsidR="00F932E0">
        <w:br/>
      </w:r>
      <w:r>
        <w:t xml:space="preserve">Disse elementer vil indgå i følgeforskers projektrapport vinklet omkring </w:t>
      </w:r>
      <w:proofErr w:type="spellStart"/>
      <w:r>
        <w:t>do's</w:t>
      </w:r>
      <w:proofErr w:type="spellEnd"/>
      <w:r>
        <w:t xml:space="preserve"> and </w:t>
      </w:r>
      <w:proofErr w:type="spellStart"/>
      <w:r>
        <w:t>dont's</w:t>
      </w:r>
      <w:proofErr w:type="spellEnd"/>
      <w:r>
        <w:t xml:space="preserve"> sam</w:t>
      </w:r>
      <w:r w:rsidR="00F932E0">
        <w:t xml:space="preserve">t i arbejdsgruppens </w:t>
      </w:r>
      <w:proofErr w:type="spellStart"/>
      <w:r w:rsidR="00F932E0">
        <w:t>pixi</w:t>
      </w:r>
      <w:proofErr w:type="spellEnd"/>
      <w:r w:rsidR="00F932E0">
        <w:t xml:space="preserve"> udgave</w:t>
      </w:r>
      <w:r w:rsidR="00F932E0">
        <w:br/>
      </w:r>
      <w:proofErr w:type="spellStart"/>
      <w:r>
        <w:t>StoryLab</w:t>
      </w:r>
      <w:proofErr w:type="spellEnd"/>
      <w:r>
        <w:t xml:space="preserve"> præsenteres ved en </w:t>
      </w:r>
      <w:proofErr w:type="spellStart"/>
      <w:r>
        <w:t>Animated</w:t>
      </w:r>
      <w:proofErr w:type="spellEnd"/>
      <w:r>
        <w:t xml:space="preserve"> Le</w:t>
      </w:r>
      <w:r w:rsidR="00F932E0">
        <w:t xml:space="preserve">arning konference i september. </w:t>
      </w:r>
      <w:r w:rsidR="00F932E0">
        <w:br/>
      </w:r>
      <w:r>
        <w:t>Medio november 2016 arrangeres en formidlingsdag m. workshops for bibli</w:t>
      </w:r>
      <w:r w:rsidR="00F932E0">
        <w:t xml:space="preserve">oteker og andre interessenter. </w:t>
      </w:r>
      <w:r w:rsidR="00F932E0">
        <w:br/>
      </w:r>
      <w:r>
        <w:t xml:space="preserve">Oktober 2016 - marts 2017: </w:t>
      </w:r>
      <w:proofErr w:type="spellStart"/>
      <w:r>
        <w:t>StoryLab</w:t>
      </w:r>
      <w:proofErr w:type="spellEnd"/>
      <w:r>
        <w:t xml:space="preserve"> videreføres i KLC regi. Denne gang med udgangspunkt i dystopier og interaktive </w:t>
      </w:r>
      <w:proofErr w:type="spellStart"/>
      <w:r>
        <w:t>kikkasser</w:t>
      </w:r>
      <w:proofErr w:type="spellEnd"/>
      <w:r w:rsidR="00CF2D6C">
        <w:br/>
      </w:r>
      <w:r w:rsidR="00CF2D6C">
        <w:br/>
      </w:r>
      <w:r w:rsidR="00CF2D6C"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Her redegøres for projektets fremdrift i kort form.</w:t>
      </w:r>
      <w:r w:rsidR="00CF2D6C"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 w:rsidR="00CF2D6C"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  <w:t>Eventuelle afvigelser fra projektplanen rapporteres samlet i felt 12 og 13</w:t>
      </w:r>
      <w:r w:rsidR="00CF2D6C">
        <w:rPr>
          <w:rFonts w:ascii="Verdana" w:hAnsi="Verdana"/>
          <w:color w:val="000000"/>
          <w:sz w:val="15"/>
          <w:szCs w:val="15"/>
          <w:shd w:val="clear" w:color="auto" w:fill="FFFFFF"/>
        </w:rPr>
        <w:t>.</w:t>
      </w:r>
      <w:r w:rsidR="00CF2D6C"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333"/>
      </w:tblGrid>
      <w:tr w:rsidR="003C02D3" w:rsidRPr="003C02D3" w:rsidTr="003C02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02D3" w:rsidRPr="003C02D3" w:rsidRDefault="003C02D3" w:rsidP="003C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3C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11. 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2D3" w:rsidRPr="003C02D3" w:rsidRDefault="003C02D3" w:rsidP="003C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3C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Projektrapport (max 2.000 tegn)</w:t>
            </w:r>
          </w:p>
        </w:tc>
      </w:tr>
    </w:tbl>
    <w:p w:rsidR="003C02D3" w:rsidRDefault="003C02D3" w:rsidP="003C02D3">
      <w:r>
        <w:br/>
        <w:t>1.2.2015 - 1.8. 2015: Kic</w:t>
      </w:r>
      <w:r w:rsidR="00CF2D6C">
        <w:t xml:space="preserve">k </w:t>
      </w:r>
      <w:proofErr w:type="spellStart"/>
      <w:r w:rsidR="00CF2D6C">
        <w:t>off</w:t>
      </w:r>
      <w:proofErr w:type="spellEnd"/>
      <w:r w:rsidR="00CF2D6C">
        <w:t xml:space="preserve">, handlingsplan, metode og </w:t>
      </w:r>
      <w:r>
        <w:t>indhold. Viborg Bibliotekernes</w:t>
      </w:r>
      <w:r w:rsidR="00CF2D6C">
        <w:t xml:space="preserve"> </w:t>
      </w:r>
      <w:proofErr w:type="spellStart"/>
      <w:r w:rsidR="00CF2D6C">
        <w:t>StoryLab</w:t>
      </w:r>
      <w:proofErr w:type="spellEnd"/>
      <w:r w:rsidR="00CF2D6C">
        <w:t xml:space="preserve"> giver mulighed for at </w:t>
      </w:r>
      <w:r>
        <w:t xml:space="preserve">stille alternative og nye </w:t>
      </w:r>
      <w:r w:rsidR="00CF2D6C">
        <w:t xml:space="preserve">spørgsmål til en opgaveløsning. </w:t>
      </w:r>
      <w:r>
        <w:t>Laboratoriet giver med sine fysiske</w:t>
      </w:r>
      <w:r w:rsidR="00CF2D6C">
        <w:t xml:space="preserve"> rammer og digitale faciliteter </w:t>
      </w:r>
      <w:r>
        <w:t>mulighed for at eksperimenter</w:t>
      </w:r>
      <w:r w:rsidR="00CF2D6C">
        <w:t xml:space="preserve">e med at fremstille multimodale </w:t>
      </w:r>
      <w:r>
        <w:t xml:space="preserve">produkter (animation, lyd og </w:t>
      </w:r>
      <w:r w:rsidR="00CF2D6C">
        <w:t xml:space="preserve">installation) i en undersøgende </w:t>
      </w:r>
      <w:r>
        <w:t>arbejdsproces. Projektet er et</w:t>
      </w:r>
      <w:r w:rsidR="00CF2D6C">
        <w:t xml:space="preserve"> til</w:t>
      </w:r>
      <w:r w:rsidR="00F932E0">
        <w:t xml:space="preserve">bud til danskundervisningen </w:t>
      </w:r>
      <w:r>
        <w:t xml:space="preserve">(herunder fælles nye mål) samt </w:t>
      </w:r>
      <w:r w:rsidR="00F932E0">
        <w:t xml:space="preserve">understøttende undervisning for elever i 7. og 8. klasse. </w:t>
      </w:r>
      <w:proofErr w:type="spellStart"/>
      <w:r>
        <w:t>Samarbejspartnere</w:t>
      </w:r>
      <w:proofErr w:type="spellEnd"/>
      <w:r>
        <w:t>: The ani</w:t>
      </w:r>
      <w:r w:rsidR="00F932E0">
        <w:t xml:space="preserve">mation workshop, VIA Center for </w:t>
      </w:r>
      <w:r>
        <w:t xml:space="preserve">Undervisningsmidler. </w:t>
      </w:r>
    </w:p>
    <w:p w:rsidR="003C02D3" w:rsidRPr="00F932E0" w:rsidRDefault="003C02D3" w:rsidP="003C02D3">
      <w:r>
        <w:t>August 2015: Kontrakter med 3 folkeskoler - 19 7. og 8. kla</w:t>
      </w:r>
      <w:r w:rsidR="00F932E0">
        <w:t xml:space="preserve">sser underskrives. </w:t>
      </w:r>
      <w:r>
        <w:t>Plan f</w:t>
      </w:r>
      <w:r w:rsidR="00F932E0">
        <w:t xml:space="preserve">or </w:t>
      </w:r>
      <w:proofErr w:type="spellStart"/>
      <w:r w:rsidR="00F932E0">
        <w:t>StoryLab</w:t>
      </w:r>
      <w:proofErr w:type="spellEnd"/>
      <w:r w:rsidR="00F932E0">
        <w:t xml:space="preserve"> forløb ligger klar.</w:t>
      </w:r>
      <w:r w:rsidR="00F932E0">
        <w:br/>
      </w:r>
      <w:r>
        <w:t>September - oktober 2015: Møde i pro</w:t>
      </w:r>
      <w:r w:rsidR="00F932E0">
        <w:t>jektgruppen samt finpudsning af</w:t>
      </w:r>
      <w:r w:rsidR="00F932E0">
        <w:br/>
      </w:r>
      <w:r>
        <w:t>forløbsindhold. Anskaffelse og udarbej</w:t>
      </w:r>
      <w:r w:rsidR="00F932E0">
        <w:t xml:space="preserve">delse af materialer og udstyr. </w:t>
      </w:r>
      <w:r w:rsidR="00F932E0">
        <w:br/>
      </w:r>
      <w:r>
        <w:t xml:space="preserve">Oktober - november 2015: Afvikling af pilotforløb med 7. og </w:t>
      </w:r>
      <w:r w:rsidR="00F932E0">
        <w:t>8. klasse fra Friskolen, Viborg.</w:t>
      </w:r>
      <w:r w:rsidR="00F932E0">
        <w:br/>
      </w:r>
      <w:r>
        <w:t>November 2015: Intern</w:t>
      </w:r>
      <w:r w:rsidR="00F932E0">
        <w:t xml:space="preserve"> evaluering i projektgruppen af </w:t>
      </w:r>
      <w:r>
        <w:t>pilotforløb samt ti</w:t>
      </w:r>
      <w:r w:rsidR="00F932E0">
        <w:t>ltag i.f.t. indhold og metode.</w:t>
      </w:r>
      <w:r w:rsidR="00F932E0">
        <w:br/>
      </w:r>
      <w:r>
        <w:t>Januar 2016: Eks</w:t>
      </w:r>
      <w:r w:rsidR="00F932E0">
        <w:t xml:space="preserve">tern evaluering (E&amp;U Viborg) af pilotforløb. </w:t>
      </w:r>
      <w:r w:rsidR="00F932E0">
        <w:br/>
      </w:r>
      <w:r>
        <w:t xml:space="preserve">Januar 2016 - juni 2016: Forløb med 19 folkeskoleklasser </w:t>
      </w:r>
      <w:r w:rsidR="00F932E0">
        <w:t xml:space="preserve">i Viborg </w:t>
      </w:r>
      <w:r>
        <w:t xml:space="preserve">kommune. Fortsat justering og </w:t>
      </w:r>
      <w:proofErr w:type="spellStart"/>
      <w:r w:rsidR="00F932E0">
        <w:t>eksperimenteren</w:t>
      </w:r>
      <w:proofErr w:type="spellEnd"/>
      <w:r w:rsidR="00F932E0">
        <w:t xml:space="preserve"> ift. indhold og metode. </w:t>
      </w:r>
      <w:r w:rsidR="00F932E0">
        <w:br/>
      </w:r>
      <w:r>
        <w:t>Februar 2016: Afsløring af mon</w:t>
      </w:r>
      <w:r w:rsidR="00F932E0">
        <w:t>sterfigur - stor pressedækning.</w:t>
      </w:r>
      <w:r w:rsidR="00F932E0">
        <w:br/>
      </w:r>
      <w:r>
        <w:t>Maj - juni 2016: Følgeforsker interviewer elever, lærere, underviser og projektleder. Indsamling af dokumentation.</w:t>
      </w:r>
      <w:r w:rsidR="00F932E0">
        <w:t xml:space="preserve"> </w:t>
      </w:r>
      <w:r w:rsidR="00F932E0">
        <w:br/>
      </w:r>
      <w:r>
        <w:t xml:space="preserve">Juni - august 2016: </w:t>
      </w:r>
      <w:proofErr w:type="spellStart"/>
      <w:r>
        <w:t>Surveys</w:t>
      </w:r>
      <w:proofErr w:type="spellEnd"/>
      <w:r>
        <w:t xml:space="preserve"> udarbejdes i samarbejde med E&amp;U Viborg samt følgeforsker. Udsendes til alle deltagende lærere og elever. Indsamles og behandles. </w:t>
      </w:r>
      <w:r w:rsidR="00F932E0">
        <w:br/>
      </w:r>
      <w:r>
        <w:t>August 2016: Inte</w:t>
      </w:r>
      <w:r w:rsidR="00F932E0">
        <w:t>rn evaluering i arbejdsgruppen.</w:t>
      </w:r>
      <w:r w:rsidR="00F932E0">
        <w:br/>
      </w:r>
      <w:r>
        <w:t xml:space="preserve">September 2016: </w:t>
      </w:r>
      <w:proofErr w:type="spellStart"/>
      <w:r>
        <w:t>StoryLab</w:t>
      </w:r>
      <w:proofErr w:type="spellEnd"/>
      <w:r>
        <w:t xml:space="preserve"> præsenteres ved </w:t>
      </w:r>
      <w:proofErr w:type="spellStart"/>
      <w:r>
        <w:t>Animat</w:t>
      </w:r>
      <w:r w:rsidR="00F932E0">
        <w:t>ed</w:t>
      </w:r>
      <w:proofErr w:type="spellEnd"/>
      <w:r w:rsidR="00F932E0">
        <w:t xml:space="preserve"> Learning konference.</w:t>
      </w:r>
      <w:r w:rsidR="00F932E0">
        <w:br/>
      </w:r>
      <w:r>
        <w:t>Oktober - november 2016: Følgeforskers projektrapport samt arb</w:t>
      </w:r>
      <w:r w:rsidR="00F932E0">
        <w:t xml:space="preserve">ejdsgruppens </w:t>
      </w:r>
      <w:proofErr w:type="spellStart"/>
      <w:r w:rsidR="00F932E0">
        <w:t>pixi</w:t>
      </w:r>
      <w:proofErr w:type="spellEnd"/>
      <w:r w:rsidR="00F932E0">
        <w:t xml:space="preserve"> færdiggøres. </w:t>
      </w:r>
      <w:r w:rsidR="00F932E0">
        <w:br/>
      </w:r>
      <w:r>
        <w:t xml:space="preserve">Medio november 2016: </w:t>
      </w:r>
      <w:proofErr w:type="spellStart"/>
      <w:r>
        <w:t>Formidlingdag</w:t>
      </w:r>
      <w:proofErr w:type="spellEnd"/>
      <w:r>
        <w:t xml:space="preserve"> m. worksh</w:t>
      </w:r>
      <w:r w:rsidR="00F932E0">
        <w:t>ops for eksterne interessenter.</w:t>
      </w:r>
      <w:r w:rsidR="00F932E0">
        <w:br/>
      </w:r>
      <w:r>
        <w:t xml:space="preserve">Oktober 2016 - marts 2017: 8 korte </w:t>
      </w:r>
      <w:proofErr w:type="spellStart"/>
      <w:r>
        <w:t>StoryLab</w:t>
      </w:r>
      <w:proofErr w:type="spellEnd"/>
      <w:r>
        <w:t xml:space="preserve"> forløb udbydes via KLC til interesserede 8. og 9. klasser i Viborg kommune.</w:t>
      </w:r>
      <w:r>
        <w:br/>
      </w:r>
      <w:r w:rsidR="00CF2D6C" w:rsidRPr="00CF2D6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da-DK"/>
        </w:rPr>
        <w:br/>
        <w:t>Her skal der rapporteres for de aktiviteter, der er beskrevet i ansøgningens projektplan</w:t>
      </w:r>
      <w:r w:rsidR="00CF2D6C" w:rsidRPr="00CF2D6C"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  <w:t>.</w:t>
      </w:r>
      <w:r>
        <w:br/>
      </w:r>
      <w:r w:rsidR="00CF2D6C">
        <w:rPr>
          <w:rFonts w:ascii="Verdana" w:eastAsia="Times New Roman" w:hAnsi="Verdana" w:cs="Times New Roman"/>
          <w:color w:val="000000"/>
          <w:sz w:val="15"/>
          <w:szCs w:val="15"/>
          <w:lang w:eastAsia="da-DK"/>
        </w:rPr>
        <w:br/>
      </w:r>
      <w:r w:rsidR="00F932E0">
        <w:br/>
      </w:r>
      <w:bookmarkStart w:id="0" w:name="_GoBack"/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180"/>
      </w:tblGrid>
      <w:tr w:rsidR="003C02D3" w:rsidRPr="003C02D3" w:rsidTr="003C02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02D3" w:rsidRPr="003C02D3" w:rsidRDefault="003C02D3" w:rsidP="003C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3C0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lastRenderedPageBreak/>
              <w:t>12</w:t>
            </w:r>
            <w:r w:rsidRPr="003C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2D3" w:rsidRPr="003C02D3" w:rsidRDefault="003C02D3" w:rsidP="003C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3C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Afvigelser i forhold til ansøgning (max 2.000 tegn)</w:t>
            </w:r>
            <w:r w:rsidRPr="003C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</w:p>
        </w:tc>
      </w:tr>
    </w:tbl>
    <w:p w:rsidR="003C02D3" w:rsidRDefault="003C02D3" w:rsidP="003C02D3">
      <w:r>
        <w:br/>
        <w:t xml:space="preserve">Ændringer sket efter aftale med Ann Poulsen, Specialkonsulent, Slots- og Kulturstyrelsen: </w:t>
      </w:r>
    </w:p>
    <w:p w:rsidR="003C02D3" w:rsidRDefault="003C02D3" w:rsidP="003C02D3">
      <w:r>
        <w:t>Honorarer: 9.12</w:t>
      </w:r>
      <w:r w:rsidR="00F932E0">
        <w:t>5 kr. overføres fra 2015 – 2016</w:t>
      </w:r>
      <w:r w:rsidR="00F932E0">
        <w:br/>
      </w:r>
      <w:r>
        <w:t>Dette skyldes at der har været lidt færre udgifter til honorar i 2015, som så til gengæld bliver brugt i 2016</w:t>
      </w:r>
    </w:p>
    <w:p w:rsidR="003C02D3" w:rsidRDefault="003C02D3" w:rsidP="003C02D3">
      <w:r>
        <w:t>Materialer: 15.000 kr. flyttes fra ”Andre udgifter” (e</w:t>
      </w:r>
      <w:r w:rsidR="00F932E0">
        <w:t xml:space="preserve">genfinansieret) til materialer </w:t>
      </w:r>
      <w:r w:rsidR="00F932E0">
        <w:br/>
      </w:r>
      <w:r>
        <w:t xml:space="preserve">Behovet bunder projektets store succes i form af, at langt flere skoleklasser i foråret (17) har ønsket at deltage i et </w:t>
      </w:r>
      <w:proofErr w:type="spellStart"/>
      <w:r>
        <w:t>StoryLab</w:t>
      </w:r>
      <w:proofErr w:type="spellEnd"/>
      <w:r>
        <w:t>-forløb, hvilket vi meget gerne vil imødekomme. Derfor bliver der brug for flere materialer til de mange produktioner.</w:t>
      </w:r>
    </w:p>
    <w:p w:rsidR="003C02D3" w:rsidRDefault="003C02D3" w:rsidP="003C02D3">
      <w:r>
        <w:t xml:space="preserve"> Evaluering: 10.000 kr. overføres fra 2015 – 2016 samt 10.000 kr. flyttes fra ”Andre udgifter” (egenfinansieret) til evaluering </w:t>
      </w:r>
    </w:p>
    <w:p w:rsidR="003C02D3" w:rsidRDefault="003C02D3" w:rsidP="003C02D3">
      <w:r>
        <w:t xml:space="preserve">Budgettet til evaluering er i 2015 og 2016 brugt til evaluator Lisa Gjedde, som er tildelt nogle ekstra opgaver ifm. evalueringen, der skulle have ligget i et andet regi uden betaling. Derfor vurderer vi, at vi gerne vil anvende nogle af projektets egenfinansierede midler til evalueringen for at sikre en høj kvalitet og </w:t>
      </w:r>
      <w:r w:rsidR="00CF2D6C">
        <w:t xml:space="preserve">sammenhæng i dette arbejde. </w:t>
      </w:r>
    </w:p>
    <w:p w:rsidR="003C02D3" w:rsidRDefault="003C02D3" w:rsidP="003C02D3">
      <w:r>
        <w:t>Ændringer i</w:t>
      </w:r>
      <w:r w:rsidR="00CF2D6C">
        <w:t>ft. projektets succeskriterier:</w:t>
      </w:r>
      <w:r w:rsidR="00CF2D6C">
        <w:br/>
      </w:r>
      <w:r>
        <w:t xml:space="preserve">”Unge bruger </w:t>
      </w:r>
      <w:proofErr w:type="spellStart"/>
      <w:r>
        <w:t>StoryLab</w:t>
      </w:r>
      <w:proofErr w:type="spellEnd"/>
      <w:r>
        <w:t xml:space="preserve"> i fritiden og trækker andre med ind – effektmåling gennem primært kvalitative undersøgelser”</w:t>
      </w:r>
    </w:p>
    <w:p w:rsidR="003C02D3" w:rsidRDefault="003C02D3" w:rsidP="003C02D3">
      <w:r>
        <w:t xml:space="preserve">Grundet vanskeligheder med at holde stedet åbent i fritiden, har vi efter aftale valgt at fokusere på elevernes generelle udbytte af projektet - dette bliver gjort kvantitativt og kvalitativt via </w:t>
      </w:r>
      <w:proofErr w:type="spellStart"/>
      <w:r>
        <w:t>surveys</w:t>
      </w:r>
      <w:proofErr w:type="spellEnd"/>
      <w:r>
        <w:t xml:space="preserve"> og interviews. </w:t>
      </w:r>
    </w:p>
    <w:p w:rsidR="003C02D3" w:rsidRDefault="003C02D3" w:rsidP="003C02D3">
      <w:r>
        <w:t>________________________________________________________________________</w:t>
      </w:r>
    </w:p>
    <w:p w:rsidR="00CF2D6C" w:rsidRPr="00F932E0" w:rsidRDefault="003C02D3" w:rsidP="00CF2D6C">
      <w:r>
        <w:t>Projektet er blevet udbygget vi</w:t>
      </w:r>
      <w:r w:rsidR="00CF2D6C">
        <w:t xml:space="preserve">a støtte fra KLC, Viborg til et </w:t>
      </w:r>
      <w:r>
        <w:t xml:space="preserve">tilbud om korte </w:t>
      </w:r>
      <w:proofErr w:type="spellStart"/>
      <w:r>
        <w:t>StoryLab</w:t>
      </w:r>
      <w:proofErr w:type="spellEnd"/>
      <w:r>
        <w:t xml:space="preserve"> forløb til i</w:t>
      </w:r>
      <w:r w:rsidR="00F932E0">
        <w:t xml:space="preserve">nteresserede 8. og 9. klasser i </w:t>
      </w:r>
      <w:r>
        <w:t>peri</w:t>
      </w:r>
      <w:r w:rsidR="00CF2D6C">
        <w:t>oden oktober 2016 – marts 2017.</w:t>
      </w:r>
      <w:r w:rsidR="00F932E0">
        <w:br/>
      </w:r>
      <w:r w:rsidR="00F932E0">
        <w:br/>
      </w:r>
      <w:r>
        <w:t>Større deltagelse fra folkesko</w:t>
      </w:r>
      <w:r w:rsidR="00CF2D6C">
        <w:t>lerne end forventet. 17 klasser d</w:t>
      </w:r>
      <w:r>
        <w:t>eltager</w:t>
      </w:r>
      <w:r w:rsidR="00CF2D6C">
        <w:t xml:space="preserve"> i stedet for de forventede 15.</w:t>
      </w:r>
      <w:r w:rsidR="00F932E0">
        <w:br/>
      </w:r>
      <w:r>
        <w:t>Samarbejde med kunstner Ida Hy</w:t>
      </w:r>
      <w:r w:rsidR="00CF2D6C">
        <w:t xml:space="preserve">llested omkring fremstilling af </w:t>
      </w:r>
      <w:r>
        <w:t xml:space="preserve">monsterfigur, som PR og </w:t>
      </w:r>
      <w:r w:rsidR="00CF2D6C">
        <w:t xml:space="preserve">maskot for projektet. I honorar </w:t>
      </w:r>
      <w:r>
        <w:t>modtager Ida 10.000 kr. fra 'Andre udgifter' samt 10.000 kr</w:t>
      </w:r>
      <w:r w:rsidR="00CF2D6C">
        <w:t xml:space="preserve">. fra </w:t>
      </w:r>
      <w:r>
        <w:t>bibliotekets interne PR pulje</w:t>
      </w:r>
      <w:r w:rsidR="00CF2D6C">
        <w:t>.</w:t>
      </w:r>
      <w:r w:rsidR="00CF2D6C">
        <w:br/>
      </w:r>
      <w:r w:rsidR="00CF2D6C" w:rsidRPr="00CF2D6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da-DK"/>
        </w:rPr>
        <w:br/>
        <w:t>Her redegøres for principielle ændringer i projektet, jf. vejledningens pkt. 3.1.</w:t>
      </w:r>
      <w:r w:rsidR="00CF2D6C" w:rsidRPr="00CF2D6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da-DK"/>
        </w:rPr>
        <w:br/>
        <w:t>Er der ingen afvigelser, anføres: 'Ingen afvigelser'</w:t>
      </w:r>
      <w:r w:rsidR="00CF2D6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da-DK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516"/>
        <w:gridCol w:w="1624"/>
      </w:tblGrid>
      <w:tr w:rsidR="00CF2D6C" w:rsidRPr="00CF2D6C" w:rsidTr="00CF2D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2D6C" w:rsidRPr="00CF2D6C" w:rsidRDefault="00CF2D6C" w:rsidP="00CF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CF2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13. 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F2D6C" w:rsidRPr="00CF2D6C" w:rsidRDefault="00CF2D6C" w:rsidP="00C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CF2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Overholder projektet tidsplanen (max 1.000 tegn)</w:t>
            </w:r>
            <w:r w:rsidRPr="00CF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</w:p>
        </w:tc>
      </w:tr>
      <w:tr w:rsidR="00CF2D6C" w:rsidRPr="00CF2D6C" w:rsidTr="00CF2D6C">
        <w:trPr>
          <w:tblCellSpacing w:w="0" w:type="dxa"/>
        </w:trPr>
        <w:tc>
          <w:tcPr>
            <w:tcW w:w="360" w:type="dxa"/>
            <w:shd w:val="clear" w:color="auto" w:fill="FFFFFF"/>
            <w:vAlign w:val="center"/>
          </w:tcPr>
          <w:p w:rsidR="00CF2D6C" w:rsidRPr="00CF2D6C" w:rsidRDefault="00CF2D6C" w:rsidP="00CF2D6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CF2D6C">
              <w:t>Ja.</w:t>
            </w:r>
            <w:r>
              <w:br/>
            </w:r>
          </w:p>
        </w:tc>
        <w:tc>
          <w:tcPr>
            <w:tcW w:w="20" w:type="dxa"/>
            <w:shd w:val="clear" w:color="auto" w:fill="FFFFFF"/>
          </w:tcPr>
          <w:p w:rsidR="00CF2D6C" w:rsidRPr="00CF2D6C" w:rsidRDefault="00CF2D6C" w:rsidP="00CF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F2D6C" w:rsidRPr="00CF2D6C" w:rsidRDefault="00CF2D6C" w:rsidP="00CF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08755C" w:rsidRDefault="00CF2D6C" w:rsidP="003C02D3">
      <w:r w:rsidRPr="00CF2D6C">
        <w:rPr>
          <w:rFonts w:ascii="Times New Roman" w:hAnsi="Times New Roman" w:cs="Times New Roman"/>
          <w:b/>
          <w:sz w:val="24"/>
          <w:szCs w:val="24"/>
        </w:rPr>
        <w:t>14. Bemærkning (max 255 tegn)</w:t>
      </w:r>
      <w:r>
        <w:t xml:space="preserve"> </w:t>
      </w:r>
      <w:r>
        <w:br/>
      </w:r>
      <w:r w:rsidRPr="00CF2D6C">
        <w:rPr>
          <w:rFonts w:ascii="Times New Roman" w:hAnsi="Times New Roman" w:cs="Times New Roman"/>
        </w:rPr>
        <w:t>Generelt stor opbakning og interesse for projektet.</w:t>
      </w:r>
    </w:p>
    <w:sectPr w:rsidR="000875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DAE53F7-0981-4D7F-9B18-375F7147D05D}"/>
  </w:docVars>
  <w:rsids>
    <w:rsidRoot w:val="003C02D3"/>
    <w:rsid w:val="0008755C"/>
    <w:rsid w:val="003C02D3"/>
    <w:rsid w:val="00CF2D6C"/>
    <w:rsid w:val="00F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42123-8D8B-44B9-8A86-FB96E17E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C0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02D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apple-converted-space">
    <w:name w:val="apple-converted-space"/>
    <w:basedOn w:val="Standardskrifttypeiafsnit"/>
    <w:rsid w:val="003C0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5" Type="http://schemas.openxmlformats.org/officeDocument/2006/relationships/image" Target="media/image2.gif"/><Relationship Id="rId15" Type="http://schemas.openxmlformats.org/officeDocument/2006/relationships/control" Target="activeX/activeX5.xml"/><Relationship Id="rId10" Type="http://schemas.openxmlformats.org/officeDocument/2006/relationships/image" Target="media/image5.wmf"/><Relationship Id="rId4" Type="http://schemas.openxmlformats.org/officeDocument/2006/relationships/image" Target="media/image1.jpeg"/><Relationship Id="rId9" Type="http://schemas.openxmlformats.org/officeDocument/2006/relationships/control" Target="activeX/activeX2.xml"/><Relationship Id="rId14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Lønholdt</dc:creator>
  <cp:keywords/>
  <dc:description/>
  <cp:lastModifiedBy>Marlene Lønholdt</cp:lastModifiedBy>
  <cp:revision>2</cp:revision>
  <dcterms:created xsi:type="dcterms:W3CDTF">2016-06-30T11:54:00Z</dcterms:created>
  <dcterms:modified xsi:type="dcterms:W3CDTF">2016-06-30T11:54:00Z</dcterms:modified>
</cp:coreProperties>
</file>